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F03937" w:rsidRDefault="00A261A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0EFCCD68" wp14:editId="013D18D6">
            <wp:extent cx="2926080" cy="1115695"/>
            <wp:effectExtent l="0" t="0" r="7620" b="8255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bookmarkStart w:id="0" w:name="_GoBack"/>
      <w:bookmarkEnd w:id="0"/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424920" w:rsidRPr="0041605E" w:rsidRDefault="00424920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B45FF9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</w:t>
      </w:r>
      <w:r w:rsidR="00FD07F9">
        <w:rPr>
          <w:rFonts w:asciiTheme="minorHAnsi" w:hAnsiTheme="minorHAnsi"/>
          <w:b/>
          <w:color w:val="948A54"/>
          <w:sz w:val="48"/>
          <w:szCs w:val="48"/>
          <w:lang w:eastAsia="de-DE"/>
        </w:rPr>
        <w:t>I</w:t>
      </w:r>
      <w:r w:rsidR="00B45FF9">
        <w:rPr>
          <w:rFonts w:asciiTheme="minorHAnsi" w:hAnsiTheme="minorHAnsi"/>
          <w:b/>
          <w:color w:val="948A54"/>
          <w:sz w:val="48"/>
          <w:szCs w:val="48"/>
          <w:lang w:eastAsia="de-DE"/>
        </w:rPr>
        <w:t>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ALLEGATO </w:t>
      </w:r>
      <w:r w:rsid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C.4a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color w:val="948A54"/>
          <w:sz w:val="48"/>
          <w:szCs w:val="48"/>
          <w:lang w:eastAsia="de-DE"/>
        </w:rPr>
        <w:t>NOTA ESPLICATIVA PER LA DESCRIZIONE DEL PROGETTO</w:t>
      </w: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:rsidR="00DF2B18" w:rsidRPr="00DF2B18" w:rsidRDefault="00DF2B18" w:rsidP="00DF2B1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DF2B18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>(massimo 20 cartelle)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FD07F9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FD07F9" w:rsidSect="00AA43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42"/>
          <w:cols w:space="708"/>
          <w:docGrid w:linePitch="360"/>
        </w:sectPr>
      </w:pPr>
    </w:p>
    <w:p w:rsidR="005F1403" w:rsidRPr="00FD07F9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F2B18" w:rsidRDefault="00001332" w:rsidP="00E942CA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b/>
          <w:bCs/>
          <w:smallCaps/>
          <w:sz w:val="24"/>
          <w:szCs w:val="24"/>
        </w:rPr>
      </w:pPr>
      <w:r>
        <w:rPr>
          <w:rFonts w:eastAsia="Times New Roman" w:cs="Arial"/>
          <w:b/>
          <w:bCs/>
          <w:smallCaps/>
          <w:sz w:val="24"/>
          <w:szCs w:val="24"/>
        </w:rPr>
        <w:t>Azione  2 – Gargano Impatto Zero</w:t>
      </w:r>
      <w:r w:rsidR="00DF2B18">
        <w:rPr>
          <w:rFonts w:eastAsia="Times New Roman" w:cs="Arial"/>
          <w:b/>
          <w:bCs/>
          <w:smallCaps/>
          <w:sz w:val="24"/>
          <w:szCs w:val="24"/>
        </w:rPr>
        <w:t xml:space="preserve"> - </w:t>
      </w:r>
      <w:r w:rsidR="00DF2B18" w:rsidRPr="00DF2B18">
        <w:rPr>
          <w:rFonts w:eastAsia="Times New Roman" w:cs="Arial"/>
          <w:b/>
          <w:bCs/>
          <w:smallCaps/>
          <w:sz w:val="24"/>
          <w:szCs w:val="24"/>
        </w:rPr>
        <w:t xml:space="preserve">Intervento </w:t>
      </w:r>
      <w:r>
        <w:rPr>
          <w:rFonts w:eastAsia="Times New Roman" w:cs="Arial"/>
          <w:b/>
          <w:bCs/>
          <w:smallCaps/>
          <w:sz w:val="24"/>
          <w:szCs w:val="24"/>
        </w:rPr>
        <w:t>2.2</w:t>
      </w:r>
      <w:r w:rsidR="00E942CA">
        <w:rPr>
          <w:rFonts w:eastAsia="Times New Roman" w:cs="Arial"/>
          <w:b/>
          <w:bCs/>
          <w:smallCaps/>
          <w:sz w:val="24"/>
          <w:szCs w:val="24"/>
        </w:rPr>
        <w:t xml:space="preserve"> – Promuovere la diversificazione e nuove forme di reddito nel settore della pesca e acquacoltura: investimenti per la vendita diretta, la conservazione e la commercializzazione di prodotti ittici</w:t>
      </w:r>
    </w:p>
    <w:p w:rsidR="00F03937" w:rsidRPr="00DF2B18" w:rsidRDefault="00F03937" w:rsidP="00DF2B18">
      <w:pPr>
        <w:autoSpaceDE w:val="0"/>
        <w:autoSpaceDN w:val="0"/>
        <w:adjustRightInd w:val="0"/>
        <w:spacing w:before="100" w:after="100" w:line="240" w:lineRule="auto"/>
        <w:jc w:val="center"/>
        <w:rPr>
          <w:rFonts w:eastAsia="Times New Roman" w:cs="Arial"/>
          <w:b/>
          <w:bCs/>
          <w:smallCaps/>
          <w:sz w:val="24"/>
          <w:szCs w:val="24"/>
        </w:rPr>
      </w:pPr>
    </w:p>
    <w:p w:rsidR="00DF2B18" w:rsidRPr="00F03937" w:rsidRDefault="00DF2B18" w:rsidP="004C2818">
      <w:pPr>
        <w:jc w:val="both"/>
        <w:rPr>
          <w:rFonts w:ascii="Arial" w:eastAsia="Times New Roman" w:hAnsi="Arial" w:cs="Arial"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TITOLO PROGETTO</w:t>
      </w:r>
      <w:r w:rsidR="00F03937">
        <w:rPr>
          <w:rFonts w:eastAsia="Times New Roman" w:cs="Arial"/>
          <w:b/>
          <w:bCs/>
          <w:smallCaps/>
          <w:sz w:val="24"/>
          <w:szCs w:val="24"/>
        </w:rPr>
        <w:t xml:space="preserve"> </w:t>
      </w:r>
      <w:r w:rsidRPr="00F03937">
        <w:rPr>
          <w:rFonts w:eastAsia="Times New Roman" w:cs="Arial"/>
          <w:b/>
          <w:bCs/>
          <w:smallCaps/>
          <w:sz w:val="28"/>
          <w:szCs w:val="24"/>
        </w:rPr>
        <w:t>“</w:t>
      </w:r>
      <w:r w:rsidR="00E942CA">
        <w:rPr>
          <w:rFonts w:cs="Calibri"/>
          <w:b/>
          <w:sz w:val="24"/>
        </w:rPr>
        <w:t>_____________________________________________________________</w:t>
      </w:r>
      <w:r w:rsidRPr="00F03937">
        <w:rPr>
          <w:rFonts w:eastAsia="Times New Roman" w:cs="Arial"/>
          <w:b/>
          <w:bCs/>
          <w:smallCaps/>
          <w:sz w:val="28"/>
          <w:szCs w:val="24"/>
        </w:rPr>
        <w:t>”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4"/>
        </w:rPr>
      </w:pPr>
    </w:p>
    <w:p w:rsidR="00DF2B18" w:rsidRPr="00DF2B18" w:rsidRDefault="00DF2B18" w:rsidP="00DF2B18">
      <w:pPr>
        <w:spacing w:after="120" w:line="240" w:lineRule="auto"/>
        <w:rPr>
          <w:rFonts w:cs="Tahoma"/>
          <w:b/>
          <w:i/>
          <w:sz w:val="20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 xml:space="preserve">A. ANAGRAFICA DELL’IMPRESA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60"/>
      </w:tblGrid>
      <w:tr w:rsidR="00DF2B18" w:rsidRPr="00DF2B18" w:rsidTr="00FD07F9">
        <w:trPr>
          <w:trHeight w:val="492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Cognome e Nome o Ragione sociale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Forma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rPr>
          <w:trHeight w:val="5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Comune e Provincia della sede giuridica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Codice Fiscale – P. IVA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Legale Rappresentante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Telefono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Fax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highlight w:val="yellow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PEC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Collocazione geografica dell’intervento proposto (comune, provincia etc)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Dimensioni dell’impresa (micro, piccola, media, grande)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Breve descrizione anni di esperienza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z w:val="20"/>
                <w:szCs w:val="24"/>
                <w:highlight w:val="yellow"/>
                <w:lang w:eastAsia="it-IT"/>
              </w:rPr>
            </w:pPr>
          </w:p>
        </w:tc>
      </w:tr>
      <w:tr w:rsidR="00DF2B18" w:rsidRPr="00DF2B18" w:rsidTr="00DF2B18">
        <w:trPr>
          <w:trHeight w:val="345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 xml:space="preserve">Competenze specifiche dell’impresa 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Arial"/>
                <w:sz w:val="24"/>
                <w:szCs w:val="24"/>
                <w:lang w:eastAsia="de-DE"/>
              </w:rPr>
            </w:pPr>
          </w:p>
        </w:tc>
      </w:tr>
      <w:tr w:rsidR="00DF2B18" w:rsidRPr="00DF2B18" w:rsidTr="00FD07F9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Fatturato annuo 2016 (€)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  <w:tr w:rsidR="00DF2B18" w:rsidRPr="00DF2B18" w:rsidTr="00DF2B18">
        <w:trPr>
          <w:trHeight w:val="1349"/>
        </w:trPr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Produzioni 2016 (tipologia e quantitativi)</w:t>
            </w:r>
            <w:r>
              <w:rPr>
                <w:rFonts w:cs="Tahoma"/>
                <w:smallCaps/>
                <w:sz w:val="24"/>
                <w:szCs w:val="16"/>
                <w:lang w:eastAsia="de-DE"/>
              </w:rPr>
              <w:t xml:space="preserve"> </w:t>
            </w:r>
          </w:p>
          <w:p w:rsidR="00DF2B18" w:rsidRPr="00966E39" w:rsidRDefault="00DF2B18" w:rsidP="00DF2B18">
            <w:pPr>
              <w:spacing w:after="120" w:line="240" w:lineRule="auto"/>
              <w:jc w:val="both"/>
              <w:rPr>
                <w:rFonts w:cs="Tahoma"/>
                <w:i/>
                <w:smallCaps/>
                <w:color w:val="000000" w:themeColor="text1"/>
                <w:sz w:val="24"/>
                <w:szCs w:val="16"/>
                <w:lang w:eastAsia="de-DE"/>
              </w:rPr>
            </w:pPr>
            <w:r w:rsidRPr="00966E39">
              <w:rPr>
                <w:rFonts w:cs="Tahoma"/>
                <w:i/>
                <w:smallCaps/>
                <w:color w:val="000000" w:themeColor="text1"/>
                <w:sz w:val="24"/>
                <w:szCs w:val="16"/>
                <w:lang w:eastAsia="de-DE"/>
              </w:rPr>
              <w:t>in caso di beneficiari privati/pescatori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</w:p>
        </w:tc>
      </w:tr>
      <w:tr w:rsidR="00DF2B18" w:rsidRPr="00DF2B18" w:rsidTr="00DF2B18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18" w:rsidRPr="00DF2B18" w:rsidRDefault="00DF2B18" w:rsidP="00DF2B18">
            <w:pPr>
              <w:spacing w:after="120" w:line="240" w:lineRule="auto"/>
              <w:jc w:val="both"/>
              <w:rPr>
                <w:rFonts w:cs="Tahoma"/>
                <w:smallCaps/>
                <w:sz w:val="24"/>
                <w:szCs w:val="16"/>
                <w:lang w:eastAsia="de-DE"/>
              </w:rPr>
            </w:pPr>
            <w:r w:rsidRPr="00DF2B18">
              <w:rPr>
                <w:rFonts w:cs="Tahoma"/>
                <w:smallCaps/>
                <w:sz w:val="24"/>
                <w:szCs w:val="16"/>
                <w:lang w:eastAsia="de-DE"/>
              </w:rPr>
              <w:t>N° dipendenti e organizzazione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rFonts w:cs="Tahoma"/>
                <w:sz w:val="24"/>
                <w:szCs w:val="16"/>
                <w:lang w:eastAsia="de-DE"/>
              </w:rPr>
            </w:pPr>
          </w:p>
        </w:tc>
      </w:tr>
    </w:tbl>
    <w:p w:rsidR="00DF2B18" w:rsidRDefault="00DF2B18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F03937" w:rsidRPr="00DF2B18" w:rsidRDefault="00F03937" w:rsidP="00DF2B18">
      <w:pPr>
        <w:spacing w:after="120" w:line="240" w:lineRule="auto"/>
        <w:rPr>
          <w:rFonts w:cs="Tahoma"/>
          <w:sz w:val="20"/>
          <w:szCs w:val="20"/>
          <w:lang w:eastAsia="de-DE"/>
        </w:rPr>
      </w:pPr>
    </w:p>
    <w:p w:rsidR="00614C00" w:rsidRDefault="00614C00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</w:p>
    <w:p w:rsidR="00DF2B18" w:rsidRPr="00DF2B18" w:rsidRDefault="00DF2B18" w:rsidP="00DF2B18">
      <w:pPr>
        <w:spacing w:before="120" w:after="120" w:line="240" w:lineRule="auto"/>
        <w:rPr>
          <w:rFonts w:cs="Tahoma"/>
          <w:b/>
          <w:sz w:val="24"/>
          <w:szCs w:val="20"/>
          <w:lang w:eastAsia="de-DE"/>
        </w:rPr>
      </w:pPr>
      <w:r w:rsidRPr="00DF2B18">
        <w:rPr>
          <w:rFonts w:cs="Tahoma"/>
          <w:b/>
          <w:sz w:val="24"/>
          <w:szCs w:val="20"/>
          <w:lang w:eastAsia="de-DE"/>
        </w:rPr>
        <w:t>B. RELAZIONE TECNICA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Descrizione del progetto</w:t>
      </w:r>
    </w:p>
    <w:p w:rsidR="00DF2B18" w:rsidRPr="00DF2B18" w:rsidRDefault="00DF2B18" w:rsidP="00DF2B18">
      <w:pPr>
        <w:shd w:val="clear" w:color="auto" w:fill="D9E2F3"/>
        <w:tabs>
          <w:tab w:val="num" w:pos="0"/>
        </w:tabs>
        <w:suppressAutoHyphens/>
        <w:spacing w:before="120" w:after="120" w:line="100" w:lineRule="atLeast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cs="Arial"/>
          <w:smallCaps/>
          <w:sz w:val="24"/>
          <w:szCs w:val="24"/>
          <w:lang w:eastAsia="de-DE"/>
        </w:rPr>
        <w:t>1.1 Obiettivi e natura dell’investimento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bookmarkStart w:id="1" w:name="_Hlk508102376"/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/>
        <w:jc w:val="both"/>
        <w:rPr>
          <w:rFonts w:cs="Arial"/>
          <w:smallCaps/>
          <w:sz w:val="24"/>
          <w:szCs w:val="24"/>
          <w:lang w:eastAsia="de-DE"/>
        </w:rPr>
      </w:pPr>
      <w:r w:rsidRPr="00DF2B18">
        <w:rPr>
          <w:rFonts w:eastAsia="Times New Roman" w:cs="Arial"/>
          <w:sz w:val="24"/>
          <w:szCs w:val="24"/>
        </w:rPr>
        <w:t xml:space="preserve">1.2 </w:t>
      </w:r>
      <w:r w:rsidRPr="00DF2B18">
        <w:rPr>
          <w:rFonts w:cs="Arial"/>
          <w:smallCaps/>
          <w:sz w:val="24"/>
          <w:szCs w:val="24"/>
          <w:lang w:eastAsia="de-DE"/>
        </w:rPr>
        <w:t>Motivi che giustificano la realizzazione del progetto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Misure proposte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Descrizione generale delle attività previste e della loro utilizzazione tecnica, nonché dei bisogni ai quali esse rispondono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Ubicazione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DF2B18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Descrizione tecnica dettagliata dei lavori e degli investimenti proposti</w:t>
      </w:r>
    </w:p>
    <w:p w:rsidR="00DF2B18" w:rsidRPr="00DF2B18" w:rsidRDefault="00DF2B18" w:rsidP="00DF2B18">
      <w:pPr>
        <w:shd w:val="clear" w:color="auto" w:fill="FFFFFF"/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B18" w:rsidRPr="00DF2B18" w:rsidRDefault="00614C00" w:rsidP="00DF2B18">
      <w:pPr>
        <w:shd w:val="clear" w:color="auto" w:fill="D9E2F3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 w:val="24"/>
          <w:szCs w:val="24"/>
        </w:rPr>
      </w:pPr>
      <w:r>
        <w:rPr>
          <w:rFonts w:eastAsia="Times New Roman" w:cs="Arial"/>
          <w:smallCaps/>
          <w:sz w:val="24"/>
          <w:szCs w:val="24"/>
        </w:rPr>
        <w:t>Prev</w:t>
      </w:r>
      <w:r w:rsidR="00DF2B18" w:rsidRPr="00DF2B18">
        <w:rPr>
          <w:rFonts w:eastAsia="Times New Roman" w:cs="Arial"/>
          <w:smallCaps/>
          <w:sz w:val="24"/>
          <w:szCs w:val="24"/>
        </w:rPr>
        <w:t>entivo del costo globale dei lavori</w:t>
      </w:r>
    </w:p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>Il preventivo del costo globale per ciascuna delle WP di progetto è il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8"/>
        <w:gridCol w:w="1700"/>
        <w:gridCol w:w="1316"/>
        <w:gridCol w:w="1500"/>
      </w:tblGrid>
      <w:tr w:rsidR="00DF2B18" w:rsidRPr="00DF2B18" w:rsidTr="00FD07F9">
        <w:trPr>
          <w:trHeight w:val="609"/>
        </w:trPr>
        <w:tc>
          <w:tcPr>
            <w:tcW w:w="5338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Descrizione attività progettuale (WP)</w:t>
            </w:r>
          </w:p>
        </w:tc>
        <w:tc>
          <w:tcPr>
            <w:tcW w:w="17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Imponibile (€)</w:t>
            </w:r>
          </w:p>
        </w:tc>
        <w:tc>
          <w:tcPr>
            <w:tcW w:w="1316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IVA (€)</w:t>
            </w:r>
          </w:p>
        </w:tc>
        <w:tc>
          <w:tcPr>
            <w:tcW w:w="1500" w:type="dxa"/>
            <w:shd w:val="clear" w:color="auto" w:fill="BDD6EE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Totale (€)</w:t>
            </w:r>
          </w:p>
        </w:tc>
      </w:tr>
      <w:tr w:rsidR="00DF2B18" w:rsidRPr="00DF2B18" w:rsidTr="00FD07F9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 w:rsidRPr="00DF2B18">
              <w:rPr>
                <w:smallCaps/>
                <w:szCs w:val="24"/>
                <w:lang w:eastAsia="de-DE"/>
              </w:rPr>
              <w:t xml:space="preserve">WP1 </w:t>
            </w:r>
            <w:r>
              <w:rPr>
                <w:smallCaps/>
                <w:szCs w:val="24"/>
                <w:lang w:eastAsia="de-DE"/>
              </w:rPr>
              <w:t>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DF2B18" w:rsidRPr="00DF2B18" w:rsidTr="00FD07F9">
        <w:tc>
          <w:tcPr>
            <w:tcW w:w="5338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spacing w:after="0" w:line="240" w:lineRule="auto"/>
              <w:jc w:val="both"/>
              <w:rPr>
                <w:smallCaps/>
                <w:szCs w:val="24"/>
                <w:lang w:eastAsia="de-DE"/>
              </w:rPr>
            </w:pPr>
            <w:r>
              <w:rPr>
                <w:smallCaps/>
                <w:szCs w:val="24"/>
                <w:lang w:eastAsia="de-DE"/>
              </w:rPr>
              <w:t>WP2</w:t>
            </w:r>
            <w:r w:rsidRPr="00DF2B18">
              <w:rPr>
                <w:smallCaps/>
                <w:szCs w:val="24"/>
                <w:lang w:eastAsia="de-DE"/>
              </w:rPr>
              <w:t xml:space="preserve"> ___________________________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DF2B18" w:rsidRPr="00DF2B18" w:rsidTr="00FD07F9">
        <w:tc>
          <w:tcPr>
            <w:tcW w:w="5338" w:type="dxa"/>
            <w:shd w:val="clear" w:color="auto" w:fill="D9E2F3"/>
          </w:tcPr>
          <w:p w:rsidR="00DF2B18" w:rsidRPr="00DF2B18" w:rsidRDefault="00DF2B18" w:rsidP="00DF2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smallCaps/>
                <w:sz w:val="24"/>
                <w:szCs w:val="24"/>
              </w:rPr>
            </w:pPr>
            <w:r w:rsidRPr="00DF2B18">
              <w:rPr>
                <w:rFonts w:eastAsia="Times New Roman" w:cs="Arial"/>
                <w:b/>
                <w:smallCaps/>
                <w:sz w:val="24"/>
                <w:szCs w:val="24"/>
              </w:rPr>
              <w:t>Totale complessivo lavori progetto</w:t>
            </w:r>
          </w:p>
        </w:tc>
        <w:tc>
          <w:tcPr>
            <w:tcW w:w="17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316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1500" w:type="dxa"/>
            <w:shd w:val="clear" w:color="auto" w:fill="DEEAF6"/>
          </w:tcPr>
          <w:p w:rsidR="00DF2B18" w:rsidRPr="00DF2B18" w:rsidRDefault="00DF2B18" w:rsidP="00DF2B1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b/>
          <w:bCs/>
          <w:smallCaps/>
          <w:sz w:val="24"/>
          <w:szCs w:val="24"/>
        </w:rPr>
      </w:pPr>
    </w:p>
    <w:p w:rsidR="00DF2B18" w:rsidRPr="00DF2B18" w:rsidRDefault="00DF2B18" w:rsidP="00DF2B18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Relazione descrittiva del possesso degli elementi di valutazione di cui ai criteri di selezione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033"/>
        <w:gridCol w:w="4471"/>
      </w:tblGrid>
      <w:tr w:rsidR="00DF2B18" w:rsidRPr="00DF2B18" w:rsidTr="00FD07F9">
        <w:trPr>
          <w:trHeight w:hRule="exact" w:val="511"/>
          <w:jc w:val="center"/>
        </w:trPr>
        <w:tc>
          <w:tcPr>
            <w:tcW w:w="9995" w:type="dxa"/>
            <w:gridSpan w:val="3"/>
            <w:shd w:val="clear" w:color="auto" w:fill="DEEAF6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TRASVERSALI</w:t>
            </w:r>
          </w:p>
        </w:tc>
      </w:tr>
      <w:tr w:rsidR="00DF2B18" w:rsidRPr="00DF2B18" w:rsidTr="00FD07F9">
        <w:trPr>
          <w:trHeight w:hRule="exact" w:val="516"/>
          <w:jc w:val="center"/>
        </w:trPr>
        <w:tc>
          <w:tcPr>
            <w:tcW w:w="9995" w:type="dxa"/>
            <w:gridSpan w:val="3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3" w:lineRule="exact"/>
              <w:ind w:left="103"/>
              <w:jc w:val="both"/>
              <w:rPr>
                <w:rFonts w:cs="Calibri"/>
                <w:b/>
                <w:i/>
                <w:lang w:val="en-US"/>
              </w:rPr>
            </w:pPr>
            <w:r w:rsidRPr="00DF2B18">
              <w:rPr>
                <w:rFonts w:cs="Calibri"/>
                <w:b/>
                <w:i/>
                <w:lang w:val="en-US"/>
              </w:rPr>
              <w:t>CRITERI RELATIVI ALL'OPERAZIONE</w:t>
            </w:r>
          </w:p>
        </w:tc>
      </w:tr>
      <w:tr w:rsidR="00D447B8" w:rsidRPr="00DF2B18" w:rsidTr="00D447B8">
        <w:trPr>
          <w:trHeight w:hRule="exact" w:val="1338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O1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presentato da un beneficiario di sesso femminile o da società nelle quali la maggioranza delle quote di rappresentanza negli organi decisionali è detenuta da persone di sesso femminile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06" w:right="65"/>
              <w:jc w:val="both"/>
              <w:rPr>
                <w:rFonts w:cs="Calibri"/>
              </w:rPr>
            </w:pPr>
          </w:p>
        </w:tc>
      </w:tr>
      <w:tr w:rsidR="00D447B8" w:rsidRPr="00DF2B18" w:rsidTr="00E942CA">
        <w:trPr>
          <w:trHeight w:hRule="exact" w:val="1249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O2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presentato da un beneficiario di età inferiore a 40 anni o da società nelle quali l’età media dei componenti dell’organo decisionale sia inferiore ai 40 anni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06" w:right="67"/>
              <w:jc w:val="both"/>
              <w:rPr>
                <w:rFonts w:cs="Calibri"/>
              </w:rPr>
            </w:pPr>
          </w:p>
        </w:tc>
      </w:tr>
      <w:tr w:rsidR="00D447B8" w:rsidRPr="00DF2B18" w:rsidTr="00E942CA">
        <w:trPr>
          <w:trHeight w:hRule="exact" w:val="701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O3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 xml:space="preserve">Progetto presentato da due o più imprese di pesca aggregate tra loro 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47B8" w:rsidRPr="00DF2B18" w:rsidRDefault="00D447B8" w:rsidP="00D447B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both"/>
              <w:rPr>
                <w:rFonts w:cs="Calibri"/>
                <w:b/>
                <w:kern w:val="1"/>
                <w:lang w:eastAsia="ar-SA"/>
              </w:rPr>
            </w:pPr>
          </w:p>
        </w:tc>
      </w:tr>
      <w:tr w:rsidR="00D447B8" w:rsidRPr="00DF2B18" w:rsidTr="00831A44">
        <w:trPr>
          <w:trHeight w:hRule="exact" w:val="702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O4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Qualità della propo</w:t>
            </w:r>
            <w:r>
              <w:t>sta progettuale</w:t>
            </w:r>
          </w:p>
        </w:tc>
        <w:tc>
          <w:tcPr>
            <w:tcW w:w="4471" w:type="dxa"/>
            <w:shd w:val="clear" w:color="auto" w:fill="auto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447B8" w:rsidRPr="00DF2B18" w:rsidTr="00D447B8">
        <w:trPr>
          <w:trHeight w:hRule="exact" w:val="1239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O5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che prevede interventi infrastrutturali, strutturali e servizi che agevolino la vendita diretta del prodotto pescato, la conservazione e/o la trasformazione dei prodotti ittici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447B8" w:rsidRPr="00DF2B18" w:rsidTr="00D447B8">
        <w:trPr>
          <w:trHeight w:hRule="exact" w:val="1257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O6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che preveda interventi per la commercializzazione dei prodotti della pesca tramite nuovi e innovativi canali di distribuzione e sistemi di commercializzazione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447B8" w:rsidRPr="00DF2B18" w:rsidTr="00D447B8">
        <w:trPr>
          <w:trHeight w:hRule="exact" w:val="1006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O7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che prevede interventi che assicurano l’informazione dei consumatori e la tracciabilità dei prodotti ittici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447B8" w:rsidRPr="00DF2B18" w:rsidTr="00D447B8">
        <w:trPr>
          <w:trHeight w:hRule="exact" w:val="978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08</w:t>
            </w:r>
          </w:p>
        </w:tc>
        <w:tc>
          <w:tcPr>
            <w:tcW w:w="5033" w:type="dxa"/>
            <w:shd w:val="clear" w:color="auto" w:fill="auto"/>
          </w:tcPr>
          <w:p w:rsidR="00D447B8" w:rsidRPr="00812FF9" w:rsidRDefault="00D447B8" w:rsidP="00E942CA">
            <w:pPr>
              <w:ind w:left="71" w:right="284"/>
              <w:jc w:val="both"/>
            </w:pPr>
            <w:r w:rsidRPr="00812FF9">
              <w:t>Progetto preliminare o esecutivo provvisto di tutte le autorizzazioni e concessioni previste per l’avvio dell’investimento, già in possesso in fase di presentazione del progetto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447B8" w:rsidRPr="00DF2B18" w:rsidTr="00831A44">
        <w:trPr>
          <w:trHeight w:hRule="exact" w:val="1270"/>
          <w:jc w:val="center"/>
        </w:trPr>
        <w:tc>
          <w:tcPr>
            <w:tcW w:w="491" w:type="dxa"/>
            <w:shd w:val="clear" w:color="auto" w:fill="auto"/>
          </w:tcPr>
          <w:p w:rsidR="00D447B8" w:rsidRPr="00C72031" w:rsidRDefault="00D447B8" w:rsidP="00D447B8">
            <w:r w:rsidRPr="00C72031">
              <w:t>09</w:t>
            </w:r>
          </w:p>
        </w:tc>
        <w:tc>
          <w:tcPr>
            <w:tcW w:w="5033" w:type="dxa"/>
            <w:shd w:val="clear" w:color="auto" w:fill="auto"/>
          </w:tcPr>
          <w:p w:rsidR="00D447B8" w:rsidRDefault="00D447B8" w:rsidP="00E942CA">
            <w:pPr>
              <w:ind w:left="71" w:right="284"/>
              <w:jc w:val="both"/>
            </w:pPr>
            <w:r w:rsidRPr="00812FF9">
              <w:t>Presenza di una quota di partecipazione finanziaria del soggetto beneficiario ulteriore rispetto alla quota del 50% di cofinanziamento privato prevista (l’IVA non è ammissibile ai fini del punteggio)</w:t>
            </w:r>
          </w:p>
        </w:tc>
        <w:tc>
          <w:tcPr>
            <w:tcW w:w="4471" w:type="dxa"/>
            <w:vAlign w:val="center"/>
          </w:tcPr>
          <w:p w:rsidR="00D447B8" w:rsidRPr="00DF2B18" w:rsidRDefault="00D447B8" w:rsidP="00D447B8">
            <w:pPr>
              <w:widowControl w:val="0"/>
              <w:spacing w:before="120" w:after="120" w:line="240" w:lineRule="auto"/>
              <w:ind w:left="184" w:right="66"/>
              <w:jc w:val="both"/>
              <w:rPr>
                <w:rFonts w:cs="Calibri"/>
                <w:smallCaps/>
              </w:rPr>
            </w:pPr>
          </w:p>
        </w:tc>
      </w:tr>
      <w:tr w:rsidR="00DF2B18" w:rsidRPr="00DF2B18" w:rsidTr="00370750">
        <w:trPr>
          <w:trHeight w:hRule="exact" w:val="706"/>
          <w:jc w:val="center"/>
        </w:trPr>
        <w:tc>
          <w:tcPr>
            <w:tcW w:w="5524" w:type="dxa"/>
            <w:gridSpan w:val="2"/>
            <w:shd w:val="clear" w:color="auto" w:fill="DEEAF6"/>
            <w:vAlign w:val="center"/>
          </w:tcPr>
          <w:p w:rsidR="00DF2B18" w:rsidRPr="00DF2B18" w:rsidRDefault="00DF2B18" w:rsidP="00DF2B18">
            <w:pPr>
              <w:widowControl w:val="0"/>
              <w:spacing w:before="120" w:after="120" w:line="240" w:lineRule="auto"/>
              <w:ind w:left="184" w:right="66"/>
              <w:jc w:val="right"/>
              <w:rPr>
                <w:rFonts w:cs="Calibri"/>
                <w:b/>
                <w:smallCaps/>
                <w:sz w:val="32"/>
              </w:rPr>
            </w:pPr>
            <w:r w:rsidRPr="00DF2B18">
              <w:rPr>
                <w:rFonts w:cs="Calibri"/>
                <w:b/>
                <w:smallCaps/>
                <w:sz w:val="32"/>
              </w:rPr>
              <w:t>Totale Punteggio</w:t>
            </w:r>
          </w:p>
        </w:tc>
        <w:tc>
          <w:tcPr>
            <w:tcW w:w="4471" w:type="dxa"/>
            <w:shd w:val="clear" w:color="auto" w:fill="DEEAF6"/>
          </w:tcPr>
          <w:p w:rsidR="00DF2B18" w:rsidRPr="00DF2B18" w:rsidRDefault="00DF2B18" w:rsidP="00DF2B18">
            <w:pPr>
              <w:widowControl w:val="0"/>
              <w:suppressAutoHyphens/>
              <w:snapToGrid w:val="0"/>
              <w:spacing w:before="120" w:after="0" w:line="240" w:lineRule="auto"/>
              <w:ind w:left="181" w:right="62"/>
              <w:jc w:val="center"/>
              <w:rPr>
                <w:rFonts w:cs="Calibri"/>
                <w:b/>
                <w:smallCaps/>
                <w:kern w:val="1"/>
                <w:sz w:val="32"/>
                <w:highlight w:val="yellow"/>
                <w:lang w:eastAsia="ar-SA"/>
              </w:rPr>
            </w:pPr>
          </w:p>
        </w:tc>
      </w:tr>
    </w:tbl>
    <w:p w:rsidR="00DF2B18" w:rsidRPr="00DF2B18" w:rsidRDefault="00DF2B18" w:rsidP="00DF2B18">
      <w:pPr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eastAsia="Times New Roman" w:cs="Arial"/>
          <w:b/>
          <w:bCs/>
          <w:sz w:val="14"/>
          <w:szCs w:val="24"/>
        </w:rPr>
      </w:pPr>
    </w:p>
    <w:p w:rsidR="00DF2B18" w:rsidRPr="00DF2B18" w:rsidRDefault="00DF2B18" w:rsidP="00850DBB">
      <w:pPr>
        <w:numPr>
          <w:ilvl w:val="0"/>
          <w:numId w:val="31"/>
        </w:numPr>
        <w:shd w:val="clear" w:color="auto" w:fill="1F3864"/>
        <w:autoSpaceDE w:val="0"/>
        <w:autoSpaceDN w:val="0"/>
        <w:adjustRightInd w:val="0"/>
        <w:spacing w:before="100" w:after="100" w:line="240" w:lineRule="auto"/>
        <w:ind w:left="0" w:firstLine="0"/>
        <w:jc w:val="both"/>
        <w:rPr>
          <w:rFonts w:eastAsia="Times New Roman" w:cs="Arial"/>
          <w:b/>
          <w:bCs/>
          <w:smallCaps/>
          <w:sz w:val="24"/>
          <w:szCs w:val="24"/>
        </w:rPr>
      </w:pPr>
      <w:r w:rsidRPr="00DF2B18">
        <w:rPr>
          <w:rFonts w:eastAsia="Times New Roman" w:cs="Arial"/>
          <w:b/>
          <w:bCs/>
          <w:smallCaps/>
          <w:sz w:val="24"/>
          <w:szCs w:val="24"/>
        </w:rPr>
        <w:t>Finanziamento proposto: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Arial"/>
          <w:smallCaps/>
          <w:sz w:val="24"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 xml:space="preserve">Fonti di finanziamento del progetto </w:t>
      </w:r>
    </w:p>
    <w:p w:rsidR="00DF2B18" w:rsidRPr="00DF2B18" w:rsidRDefault="00DF2B18" w:rsidP="00DF2B18">
      <w:pPr>
        <w:autoSpaceDE w:val="0"/>
        <w:autoSpaceDN w:val="0"/>
        <w:adjustRightInd w:val="0"/>
        <w:spacing w:before="100" w:after="100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 xml:space="preserve">Risorse proprie </w:t>
      </w:r>
    </w:p>
    <w:p w:rsidR="00DF2B18" w:rsidRPr="00DF2B18" w:rsidRDefault="00DF2B18" w:rsidP="00850DBB">
      <w:pPr>
        <w:shd w:val="clear" w:color="auto" w:fill="DEEAF6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mallCaps/>
          <w:szCs w:val="24"/>
        </w:rPr>
      </w:pPr>
      <w:r w:rsidRPr="00DF2B18">
        <w:rPr>
          <w:rFonts w:eastAsia="Times New Roman" w:cs="Arial"/>
          <w:smallCaps/>
          <w:sz w:val="24"/>
          <w:szCs w:val="24"/>
        </w:rPr>
        <w:t>Modalità di erogazione del sostegno</w:t>
      </w:r>
      <w:r w:rsidRPr="00DF2B18">
        <w:rPr>
          <w:rFonts w:eastAsia="Times New Roman" w:cs="Arial"/>
          <w:smallCaps/>
          <w:szCs w:val="24"/>
        </w:rPr>
        <w:t xml:space="preserve"> </w:t>
      </w:r>
    </w:p>
    <w:p w:rsidR="00DF2B18" w:rsidRPr="00DF2B18" w:rsidRDefault="00DF2B18" w:rsidP="00DF2B18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4"/>
          <w:szCs w:val="24"/>
        </w:rPr>
      </w:pPr>
      <w:r w:rsidRPr="00DF2B18">
        <w:rPr>
          <w:rFonts w:eastAsia="Times New Roman" w:cs="Arial"/>
          <w:sz w:val="24"/>
          <w:szCs w:val="24"/>
        </w:rPr>
        <w:t>Conto capitale</w:t>
      </w:r>
    </w:p>
    <w:p w:rsidR="00DF2B18" w:rsidRPr="00DF2B18" w:rsidRDefault="00DF2B18" w:rsidP="00DF2B18">
      <w:pPr>
        <w:spacing w:after="0"/>
        <w:rPr>
          <w:rFonts w:cs="Arial"/>
          <w:bCs/>
          <w:sz w:val="18"/>
          <w:szCs w:val="20"/>
          <w:lang w:eastAsia="de-DE"/>
        </w:rPr>
      </w:pPr>
    </w:p>
    <w:p w:rsidR="00E942CA" w:rsidRDefault="00E942CA" w:rsidP="00DF2B18">
      <w:pPr>
        <w:rPr>
          <w:rFonts w:cs="Arial"/>
          <w:bCs/>
          <w:sz w:val="24"/>
          <w:szCs w:val="20"/>
          <w:lang w:eastAsia="de-DE"/>
        </w:rPr>
      </w:pPr>
    </w:p>
    <w:p w:rsidR="00DF2B18" w:rsidRPr="00DF2B18" w:rsidRDefault="00850DBB" w:rsidP="00DF2B18">
      <w:pPr>
        <w:rPr>
          <w:rFonts w:cs="Arial"/>
          <w:bCs/>
          <w:sz w:val="24"/>
          <w:szCs w:val="20"/>
          <w:lang w:eastAsia="de-DE"/>
        </w:rPr>
      </w:pPr>
      <w:r>
        <w:rPr>
          <w:rFonts w:cs="Arial"/>
          <w:bCs/>
          <w:sz w:val="24"/>
          <w:szCs w:val="20"/>
          <w:lang w:eastAsia="de-DE"/>
        </w:rPr>
        <w:t>Luogo e data</w:t>
      </w:r>
    </w:p>
    <w:p w:rsidR="00DF2B18" w:rsidRPr="00DF2B18" w:rsidRDefault="00DF2B18" w:rsidP="00DF2B18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 xml:space="preserve">    Firma del Tecnico Redigente</w:t>
      </w:r>
    </w:p>
    <w:p w:rsidR="00DF2B18" w:rsidRPr="00DF2B18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</w:p>
    <w:p w:rsidR="00440D11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="00850DBB">
        <w:rPr>
          <w:rFonts w:cs="Arial"/>
          <w:bCs/>
          <w:sz w:val="24"/>
          <w:szCs w:val="20"/>
          <w:lang w:eastAsia="de-DE"/>
        </w:rPr>
        <w:tab/>
        <w:t xml:space="preserve">       </w:t>
      </w:r>
    </w:p>
    <w:p w:rsidR="00DF2B18" w:rsidRPr="00DF2B18" w:rsidRDefault="00DF2B18" w:rsidP="00440D11">
      <w:pPr>
        <w:ind w:left="4248" w:firstLine="708"/>
        <w:jc w:val="center"/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>Firma del Richiedente</w:t>
      </w:r>
    </w:p>
    <w:p w:rsidR="007747ED" w:rsidRPr="00850DBB" w:rsidRDefault="00DF2B18" w:rsidP="00850DBB">
      <w:pPr>
        <w:rPr>
          <w:rFonts w:cs="Arial"/>
          <w:bCs/>
          <w:sz w:val="24"/>
          <w:szCs w:val="20"/>
          <w:lang w:eastAsia="de-DE"/>
        </w:rPr>
      </w:pP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  <w:t>______________________________________</w:t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  <w:r w:rsidRPr="00DF2B18">
        <w:rPr>
          <w:rFonts w:cs="Arial"/>
          <w:bCs/>
          <w:sz w:val="24"/>
          <w:szCs w:val="20"/>
          <w:lang w:eastAsia="de-DE"/>
        </w:rPr>
        <w:tab/>
      </w:r>
    </w:p>
    <w:sectPr w:rsidR="007747ED" w:rsidRPr="00850DBB" w:rsidSect="00614C00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F5" w:rsidRDefault="00D86CF5" w:rsidP="000C31B8">
      <w:pPr>
        <w:spacing w:after="0" w:line="240" w:lineRule="auto"/>
      </w:pPr>
      <w:r>
        <w:separator/>
      </w:r>
    </w:p>
  </w:endnote>
  <w:endnote w:type="continuationSeparator" w:id="0">
    <w:p w:rsidR="00D86CF5" w:rsidRDefault="00D86CF5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99" w:rsidRDefault="00F942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48378"/>
      <w:docPartObj>
        <w:docPartGallery w:val="Page Numbers (Bottom of Page)"/>
        <w:docPartUnique/>
      </w:docPartObj>
    </w:sdtPr>
    <w:sdtEndPr/>
    <w:sdtContent>
      <w:p w:rsidR="00FD07F9" w:rsidRDefault="00A261A0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3BDB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FD07F9" w:rsidRDefault="00FD07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90504"/>
      <w:docPartObj>
        <w:docPartGallery w:val="Page Numbers (Bottom of Page)"/>
        <w:docPartUnique/>
      </w:docPartObj>
    </w:sdtPr>
    <w:sdtEndPr/>
    <w:sdtContent>
      <w:p w:rsidR="00FD07F9" w:rsidRDefault="00A261A0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3BDB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FD07F9" w:rsidRDefault="00FD07F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310640"/>
      <w:docPartObj>
        <w:docPartGallery w:val="Page Numbers (Bottom of Page)"/>
        <w:docPartUnique/>
      </w:docPartObj>
    </w:sdtPr>
    <w:sdtEndPr/>
    <w:sdtContent>
      <w:p w:rsidR="00FD07F9" w:rsidRDefault="00A261A0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63BDB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FD07F9" w:rsidRDefault="00FD07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F5" w:rsidRDefault="00D86CF5" w:rsidP="000C31B8">
      <w:pPr>
        <w:spacing w:after="0" w:line="240" w:lineRule="auto"/>
      </w:pPr>
      <w:r>
        <w:separator/>
      </w:r>
    </w:p>
  </w:footnote>
  <w:footnote w:type="continuationSeparator" w:id="0">
    <w:p w:rsidR="00D86CF5" w:rsidRDefault="00D86CF5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299" w:rsidRDefault="00F942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FD07F9" w:rsidRPr="003A2BC1" w:rsidTr="00FD07F9">
      <w:trPr>
        <w:cantSplit/>
        <w:trHeight w:val="519"/>
      </w:trPr>
      <w:tc>
        <w:tcPr>
          <w:tcW w:w="2235" w:type="dxa"/>
          <w:vAlign w:val="center"/>
        </w:tcPr>
        <w:p w:rsidR="00FD07F9" w:rsidRPr="003A2BC1" w:rsidRDefault="00FD07F9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FD07F9" w:rsidRPr="003A2BC1" w:rsidRDefault="00FD07F9" w:rsidP="00424920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FD07F9" w:rsidRPr="00AA01ED" w:rsidRDefault="00FD07F9" w:rsidP="00424920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07F9" w:rsidRPr="003A2BC1" w:rsidTr="00FD07F9">
      <w:trPr>
        <w:cantSplit/>
        <w:trHeight w:val="293"/>
      </w:trPr>
      <w:tc>
        <w:tcPr>
          <w:tcW w:w="2235" w:type="dxa"/>
        </w:tcPr>
        <w:p w:rsidR="00FD07F9" w:rsidRPr="003A2BC1" w:rsidRDefault="00FD07F9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FD07F9" w:rsidRPr="003A2BC1" w:rsidRDefault="00FD07F9" w:rsidP="00424920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FD07F9" w:rsidRPr="00D2420B" w:rsidRDefault="00FD07F9" w:rsidP="00424920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FD07F9" w:rsidRDefault="00FD07F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F9" w:rsidRPr="00594A89" w:rsidRDefault="00063BDB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7" type="#_x0000_t202" style="position:absolute;left:0;text-align:left;margin-left:-20.25pt;margin-top:-5pt;width:70.15pt;height:50.3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FD07F9" w:rsidRPr="00483FC7" w:rsidRDefault="00FD07F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FD07F9">
      <w:rPr>
        <w:smallCaps/>
      </w:rPr>
      <w:t>M</w:t>
    </w:r>
    <w:r w:rsidR="00FD07F9" w:rsidRPr="00594A89">
      <w:rPr>
        <w:smallCaps/>
      </w:rPr>
      <w:t xml:space="preserve">odello attuativo del </w:t>
    </w:r>
    <w:r w:rsidR="00FD07F9">
      <w:rPr>
        <w:smallCaps/>
      </w:rPr>
      <w:t>GAL</w:t>
    </w:r>
    <w:r w:rsidR="00FD07F9" w:rsidRPr="00594A89">
      <w:rPr>
        <w:smallCaps/>
      </w:rPr>
      <w:t xml:space="preserve"> </w:t>
    </w:r>
    <w:r w:rsidR="00FD07F9" w:rsidRPr="00594A89">
      <w:rPr>
        <w:smallCaps/>
        <w:highlight w:val="yellow"/>
      </w:rPr>
      <w:t>______________</w:t>
    </w:r>
  </w:p>
  <w:p w:rsidR="00FD07F9" w:rsidRPr="00594A89" w:rsidRDefault="00FD07F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>
      <w:rPr>
        <w:smallCaps/>
      </w:rPr>
      <w:t>3a – Dichiarazione attestante iscrizione CCIAA</w:t>
    </w:r>
  </w:p>
  <w:p w:rsidR="00FD07F9" w:rsidRDefault="00FD07F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A46" w:rsidRPr="005F1403" w:rsidRDefault="00A261A0" w:rsidP="00B32A46">
    <w:pPr>
      <w:tabs>
        <w:tab w:val="center" w:pos="4819"/>
        <w:tab w:val="right" w:pos="9638"/>
      </w:tabs>
      <w:spacing w:after="0" w:line="240" w:lineRule="auto"/>
      <w:ind w:left="284"/>
      <w:jc w:val="center"/>
      <w:rPr>
        <w:smallCaps/>
      </w:rPr>
    </w:pPr>
    <w:r>
      <w:rPr>
        <w:smallCaps/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-255270</wp:posOffset>
          </wp:positionV>
          <wp:extent cx="1666875" cy="635000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7F9"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07F9" w:rsidRPr="005F1403">
      <w:rPr>
        <w:smallCaps/>
      </w:rPr>
      <w:t xml:space="preserve">Modello </w:t>
    </w:r>
    <w:r w:rsidR="00B32A46" w:rsidRPr="005F1403">
      <w:rPr>
        <w:smallCaps/>
      </w:rPr>
      <w:t xml:space="preserve">attuativo del GAL </w:t>
    </w:r>
    <w:r w:rsidR="00B32A46">
      <w:rPr>
        <w:smallCaps/>
      </w:rPr>
      <w:t>Gargano Agenzia di Sviluppo</w:t>
    </w:r>
  </w:p>
  <w:p w:rsidR="00B32A46" w:rsidRPr="005F1403" w:rsidRDefault="00B32A46" w:rsidP="00B32A46">
    <w:pPr>
      <w:tabs>
        <w:tab w:val="center" w:pos="4819"/>
        <w:tab w:val="right" w:pos="9638"/>
      </w:tabs>
      <w:spacing w:after="0" w:line="240" w:lineRule="auto"/>
      <w:ind w:left="284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4a</w:t>
    </w:r>
    <w:r w:rsidRPr="005F1403">
      <w:rPr>
        <w:smallCaps/>
      </w:rPr>
      <w:t xml:space="preserve"> – </w:t>
    </w:r>
    <w:r>
      <w:rPr>
        <w:smallCaps/>
      </w:rPr>
      <w:t>Nota esplicativa per la descrizione del progetto</w:t>
    </w:r>
  </w:p>
  <w:p w:rsidR="00B32A46" w:rsidRPr="005F1403" w:rsidRDefault="00B32A46" w:rsidP="00B32A46">
    <w:pPr>
      <w:tabs>
        <w:tab w:val="center" w:pos="4819"/>
        <w:tab w:val="right" w:pos="9638"/>
      </w:tabs>
      <w:spacing w:after="0" w:line="240" w:lineRule="auto"/>
      <w:ind w:left="284"/>
      <w:jc w:val="center"/>
    </w:pPr>
    <w:r w:rsidRPr="005F1403">
      <w:rPr>
        <w:smallCaps/>
      </w:rPr>
      <w:t>PO FEAMP 2014/2020</w:t>
    </w:r>
  </w:p>
  <w:p w:rsidR="00FD07F9" w:rsidRPr="005F1403" w:rsidRDefault="00FD07F9" w:rsidP="00B32A46">
    <w:pPr>
      <w:tabs>
        <w:tab w:val="center" w:pos="4819"/>
        <w:tab w:val="right" w:pos="9638"/>
      </w:tabs>
      <w:spacing w:after="0" w:line="240" w:lineRule="auto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F9" w:rsidRPr="005F1403" w:rsidRDefault="00F94299" w:rsidP="00F94299">
    <w:pPr>
      <w:tabs>
        <w:tab w:val="center" w:pos="4819"/>
        <w:tab w:val="right" w:pos="9638"/>
      </w:tabs>
      <w:spacing w:after="0" w:line="240" w:lineRule="auto"/>
      <w:ind w:left="284"/>
      <w:jc w:val="center"/>
      <w:rPr>
        <w:smallCaps/>
      </w:rPr>
    </w:pPr>
    <w:bookmarkStart w:id="2" w:name="_Hlk508093219"/>
    <w:r w:rsidRPr="005F1403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5118735</wp:posOffset>
          </wp:positionH>
          <wp:positionV relativeFrom="margin">
            <wp:posOffset>-702945</wp:posOffset>
          </wp:positionV>
          <wp:extent cx="1409700" cy="39306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-140970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07F9" w:rsidRPr="005F1403">
      <w:rPr>
        <w:smallCaps/>
      </w:rPr>
      <w:t xml:space="preserve">Modello attuativo del GAL </w:t>
    </w:r>
    <w:r w:rsidR="00FD07F9">
      <w:rPr>
        <w:smallCaps/>
      </w:rPr>
      <w:t>Gargano Agenzia di Sviluppo</w:t>
    </w:r>
  </w:p>
  <w:p w:rsidR="00FD07F9" w:rsidRPr="005F1403" w:rsidRDefault="00FD07F9" w:rsidP="00F94299">
    <w:pPr>
      <w:tabs>
        <w:tab w:val="center" w:pos="4819"/>
        <w:tab w:val="right" w:pos="9638"/>
      </w:tabs>
      <w:spacing w:after="0" w:line="240" w:lineRule="auto"/>
      <w:ind w:left="284"/>
      <w:jc w:val="center"/>
      <w:rPr>
        <w:smallCaps/>
      </w:rPr>
    </w:pPr>
    <w:r w:rsidRPr="005F1403">
      <w:rPr>
        <w:smallCaps/>
      </w:rPr>
      <w:t xml:space="preserve">allegato </w:t>
    </w:r>
    <w:r w:rsidR="00E96E3A">
      <w:rPr>
        <w:smallCaps/>
      </w:rPr>
      <w:t>C.</w:t>
    </w:r>
    <w:r>
      <w:rPr>
        <w:smallCaps/>
      </w:rPr>
      <w:t>4a</w:t>
    </w:r>
    <w:r w:rsidRPr="005F1403">
      <w:rPr>
        <w:smallCaps/>
      </w:rPr>
      <w:t xml:space="preserve"> – </w:t>
    </w:r>
    <w:r>
      <w:rPr>
        <w:smallCaps/>
      </w:rPr>
      <w:t>Nota esplicativa per la descrizione del progetto</w:t>
    </w:r>
  </w:p>
  <w:p w:rsidR="00FD07F9" w:rsidRPr="005F1403" w:rsidRDefault="00FD07F9" w:rsidP="00F94299">
    <w:pPr>
      <w:tabs>
        <w:tab w:val="center" w:pos="4819"/>
        <w:tab w:val="right" w:pos="9638"/>
      </w:tabs>
      <w:spacing w:after="0" w:line="240" w:lineRule="auto"/>
      <w:ind w:left="284"/>
      <w:jc w:val="center"/>
    </w:pPr>
    <w:r w:rsidRPr="005F1403">
      <w:rPr>
        <w:smallCaps/>
      </w:rPr>
      <w:t>PO FEAMP 2014/2020</w:t>
    </w:r>
  </w:p>
  <w:bookmarkEnd w:id="2"/>
  <w:p w:rsidR="00FD07F9" w:rsidRPr="009D7048" w:rsidRDefault="00FD07F9" w:rsidP="00FD07F9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FD07F9" w:rsidRPr="00D344A1" w:rsidRDefault="00FD07F9" w:rsidP="00FD07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60D0"/>
    <w:multiLevelType w:val="hybridMultilevel"/>
    <w:tmpl w:val="376EC2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B1812"/>
    <w:multiLevelType w:val="hybridMultilevel"/>
    <w:tmpl w:val="56046A56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9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968C0"/>
    <w:multiLevelType w:val="hybridMultilevel"/>
    <w:tmpl w:val="75BAF632"/>
    <w:lvl w:ilvl="0" w:tplc="75D042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4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9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0" w15:restartNumberingAfterBreak="0">
    <w:nsid w:val="64C829D4"/>
    <w:multiLevelType w:val="hybridMultilevel"/>
    <w:tmpl w:val="C2AA66BA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C83166"/>
    <w:multiLevelType w:val="hybridMultilevel"/>
    <w:tmpl w:val="C3EE37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96F41"/>
    <w:multiLevelType w:val="hybridMultilevel"/>
    <w:tmpl w:val="BF62AE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A34A7"/>
    <w:multiLevelType w:val="hybridMultilevel"/>
    <w:tmpl w:val="49BE90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50FEB"/>
    <w:multiLevelType w:val="hybridMultilevel"/>
    <w:tmpl w:val="D9563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56FAD"/>
    <w:multiLevelType w:val="hybridMultilevel"/>
    <w:tmpl w:val="F1840DDC"/>
    <w:lvl w:ilvl="0" w:tplc="942285A8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7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34"/>
  </w:num>
  <w:num w:numId="15">
    <w:abstractNumId w:val="17"/>
  </w:num>
  <w:num w:numId="16">
    <w:abstractNumId w:val="5"/>
  </w:num>
  <w:num w:numId="17">
    <w:abstractNumId w:val="24"/>
  </w:num>
  <w:num w:numId="18">
    <w:abstractNumId w:val="19"/>
  </w:num>
  <w:num w:numId="19">
    <w:abstractNumId w:val="7"/>
  </w:num>
  <w:num w:numId="20">
    <w:abstractNumId w:val="26"/>
  </w:num>
  <w:num w:numId="21">
    <w:abstractNumId w:val="29"/>
  </w:num>
  <w:num w:numId="22">
    <w:abstractNumId w:val="28"/>
  </w:num>
  <w:num w:numId="23">
    <w:abstractNumId w:val="12"/>
  </w:num>
  <w:num w:numId="24">
    <w:abstractNumId w:val="20"/>
  </w:num>
  <w:num w:numId="25">
    <w:abstractNumId w:val="15"/>
  </w:num>
  <w:num w:numId="26">
    <w:abstractNumId w:val="3"/>
  </w:num>
  <w:num w:numId="27">
    <w:abstractNumId w:val="1"/>
  </w:num>
  <w:num w:numId="28">
    <w:abstractNumId w:val="25"/>
  </w:num>
  <w:num w:numId="29">
    <w:abstractNumId w:val="32"/>
  </w:num>
  <w:num w:numId="30">
    <w:abstractNumId w:val="38"/>
  </w:num>
  <w:num w:numId="31">
    <w:abstractNumId w:val="22"/>
  </w:num>
  <w:num w:numId="32">
    <w:abstractNumId w:val="18"/>
  </w:num>
  <w:num w:numId="33">
    <w:abstractNumId w:val="31"/>
  </w:num>
  <w:num w:numId="34">
    <w:abstractNumId w:val="36"/>
  </w:num>
  <w:num w:numId="35">
    <w:abstractNumId w:val="35"/>
  </w:num>
  <w:num w:numId="36">
    <w:abstractNumId w:val="13"/>
  </w:num>
  <w:num w:numId="37">
    <w:abstractNumId w:val="33"/>
  </w:num>
  <w:num w:numId="38">
    <w:abstractNumId w:val="3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01332"/>
    <w:rsid w:val="000274CB"/>
    <w:rsid w:val="000317E4"/>
    <w:rsid w:val="00036DE9"/>
    <w:rsid w:val="00063BDB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075"/>
    <w:rsid w:val="00154E6F"/>
    <w:rsid w:val="001576C2"/>
    <w:rsid w:val="00160899"/>
    <w:rsid w:val="001620A3"/>
    <w:rsid w:val="001913E3"/>
    <w:rsid w:val="00195207"/>
    <w:rsid w:val="001E6C92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614A0"/>
    <w:rsid w:val="00370750"/>
    <w:rsid w:val="00375646"/>
    <w:rsid w:val="00382B88"/>
    <w:rsid w:val="003837F8"/>
    <w:rsid w:val="003A2BC1"/>
    <w:rsid w:val="003D2DED"/>
    <w:rsid w:val="003E29F5"/>
    <w:rsid w:val="00404642"/>
    <w:rsid w:val="00406D20"/>
    <w:rsid w:val="00410922"/>
    <w:rsid w:val="0041605E"/>
    <w:rsid w:val="00424920"/>
    <w:rsid w:val="0043376F"/>
    <w:rsid w:val="004368A9"/>
    <w:rsid w:val="00440D11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C281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4C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C4B4A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31A44"/>
    <w:rsid w:val="00840BC4"/>
    <w:rsid w:val="00843F07"/>
    <w:rsid w:val="00850DBB"/>
    <w:rsid w:val="008526F6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6E39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149D9"/>
    <w:rsid w:val="00A21CEA"/>
    <w:rsid w:val="00A248C9"/>
    <w:rsid w:val="00A2596A"/>
    <w:rsid w:val="00A261A0"/>
    <w:rsid w:val="00A405F1"/>
    <w:rsid w:val="00A65A34"/>
    <w:rsid w:val="00A7341A"/>
    <w:rsid w:val="00A85925"/>
    <w:rsid w:val="00AA3E61"/>
    <w:rsid w:val="00AA430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32A46"/>
    <w:rsid w:val="00B45FF9"/>
    <w:rsid w:val="00B462D2"/>
    <w:rsid w:val="00B52308"/>
    <w:rsid w:val="00B56E81"/>
    <w:rsid w:val="00B70499"/>
    <w:rsid w:val="00B71B73"/>
    <w:rsid w:val="00B8129B"/>
    <w:rsid w:val="00B87BAD"/>
    <w:rsid w:val="00B91276"/>
    <w:rsid w:val="00BB6E07"/>
    <w:rsid w:val="00BD1D65"/>
    <w:rsid w:val="00BD32D8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447B8"/>
    <w:rsid w:val="00D554D1"/>
    <w:rsid w:val="00D60EC5"/>
    <w:rsid w:val="00D7501A"/>
    <w:rsid w:val="00D82FA3"/>
    <w:rsid w:val="00D84A4E"/>
    <w:rsid w:val="00D86CF5"/>
    <w:rsid w:val="00D9417D"/>
    <w:rsid w:val="00DA1544"/>
    <w:rsid w:val="00DC23E5"/>
    <w:rsid w:val="00DC344A"/>
    <w:rsid w:val="00DC6B39"/>
    <w:rsid w:val="00DC7E3A"/>
    <w:rsid w:val="00DD7DFC"/>
    <w:rsid w:val="00DE3C31"/>
    <w:rsid w:val="00DF2B18"/>
    <w:rsid w:val="00E063B7"/>
    <w:rsid w:val="00E156EC"/>
    <w:rsid w:val="00E325AC"/>
    <w:rsid w:val="00E355DA"/>
    <w:rsid w:val="00E41DAC"/>
    <w:rsid w:val="00E61C8A"/>
    <w:rsid w:val="00E663F8"/>
    <w:rsid w:val="00E942CA"/>
    <w:rsid w:val="00E96E3A"/>
    <w:rsid w:val="00EA4596"/>
    <w:rsid w:val="00EA4A07"/>
    <w:rsid w:val="00EB0E94"/>
    <w:rsid w:val="00EB6110"/>
    <w:rsid w:val="00EC374E"/>
    <w:rsid w:val="00EE28FB"/>
    <w:rsid w:val="00EE49BA"/>
    <w:rsid w:val="00EF3A9D"/>
    <w:rsid w:val="00EF6E06"/>
    <w:rsid w:val="00F00180"/>
    <w:rsid w:val="00F03937"/>
    <w:rsid w:val="00F0597E"/>
    <w:rsid w:val="00F21E87"/>
    <w:rsid w:val="00F41629"/>
    <w:rsid w:val="00F57717"/>
    <w:rsid w:val="00F673E3"/>
    <w:rsid w:val="00F71750"/>
    <w:rsid w:val="00F8769F"/>
    <w:rsid w:val="00F94299"/>
    <w:rsid w:val="00FA365D"/>
    <w:rsid w:val="00FC7C2B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,"/>
  <w:listSeparator w:val=";"/>
  <w15:docId w15:val="{4A735A84-9F46-4EBB-BC12-028DFF6F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831A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A3AD0-37EF-4A43-ADC7-C2A46C5B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2020-10-26T16:26:00Z</cp:lastPrinted>
  <dcterms:created xsi:type="dcterms:W3CDTF">2018-09-12T10:34:00Z</dcterms:created>
  <dcterms:modified xsi:type="dcterms:W3CDTF">2020-10-26T16:26:00Z</dcterms:modified>
</cp:coreProperties>
</file>