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3CD16355" w14:textId="60561391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Al </w:t>
      </w:r>
      <w:r w:rsidR="00566965">
        <w:rPr>
          <w:rFonts w:eastAsia="Times New Roman"/>
          <w:lang w:eastAsia="it-IT"/>
        </w:rPr>
        <w:t>GAL</w:t>
      </w:r>
      <w:r>
        <w:rPr>
          <w:rFonts w:eastAsia="Times New Roman"/>
          <w:lang w:eastAsia="it-IT"/>
        </w:rPr>
        <w:t xml:space="preserve">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con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47DC8EEB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73639B72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F4F4898" w14:textId="77777777" w:rsidR="00213E89" w:rsidRPr="00297A1D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3771357E" w14:textId="77777777" w:rsidR="001E4C8D" w:rsidRDefault="001E4C8D" w:rsidP="00645D11">
      <w:pPr>
        <w:rPr>
          <w:rFonts w:ascii="Calibri" w:hAnsi="Calibri" w:cs="Calibri"/>
          <w:b/>
          <w:sz w:val="24"/>
          <w:szCs w:val="24"/>
        </w:rPr>
      </w:pPr>
    </w:p>
    <w:p w14:paraId="58B2B1E3" w14:textId="7EF539A9" w:rsidR="003D03EE" w:rsidRPr="001E4C8D" w:rsidRDefault="001E4C8D" w:rsidP="001E4C8D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Oggetto: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STRATEGIA DI SVILUPPO LOCALE 2014 – 2020 GAL GARGANO AGENZIA DI SVILUPPO SOC. CONS ARL - Avviso Pubblico per la presentazione delle domande di sostegno Articolo 19 del Regolamento (UE) n. 1305/2013 Azione </w:t>
      </w:r>
      <w:r w:rsidR="00566965">
        <w:rPr>
          <w:rFonts w:ascii="Calibri" w:hAnsi="Calibri" w:cs="Calibri"/>
          <w:bCs/>
          <w:color w:val="000000"/>
          <w:sz w:val="24"/>
          <w:szCs w:val="24"/>
        </w:rPr>
        <w:t>3 Rafforzamento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delle Filiere – Intervento </w:t>
      </w:r>
      <w:r w:rsidR="00566965">
        <w:rPr>
          <w:rFonts w:ascii="Calibri" w:hAnsi="Calibri" w:cs="Calibri"/>
          <w:bCs/>
          <w:color w:val="000000"/>
          <w:sz w:val="24"/>
          <w:szCs w:val="24"/>
        </w:rPr>
        <w:t>3.3 “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Sostegno alla Commercializzazione” pubblicato sul </w:t>
      </w:r>
      <w:r w:rsidR="00566965">
        <w:rPr>
          <w:rFonts w:ascii="Calibri" w:hAnsi="Calibri" w:cs="Calibri"/>
          <w:bCs/>
          <w:color w:val="000000"/>
          <w:sz w:val="24"/>
          <w:szCs w:val="24"/>
        </w:rPr>
        <w:t>BURP n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_ </w:t>
      </w:r>
      <w:r w:rsidR="00566965">
        <w:rPr>
          <w:rFonts w:ascii="Calibri" w:hAnsi="Calibri" w:cs="Calibri"/>
          <w:bCs/>
          <w:color w:val="000000"/>
          <w:sz w:val="24"/>
          <w:szCs w:val="24"/>
        </w:rPr>
        <w:t>del _</w:t>
      </w:r>
      <w:r>
        <w:rPr>
          <w:rFonts w:ascii="Calibri" w:hAnsi="Calibri" w:cs="Calibri"/>
          <w:bCs/>
          <w:color w:val="000000"/>
          <w:sz w:val="24"/>
          <w:szCs w:val="24"/>
        </w:rPr>
        <w:t>_____</w:t>
      </w:r>
      <w:r w:rsidR="00566965">
        <w:rPr>
          <w:rFonts w:ascii="Calibri" w:hAnsi="Calibri" w:cs="Calibri"/>
          <w:bCs/>
          <w:color w:val="000000"/>
          <w:sz w:val="24"/>
          <w:szCs w:val="24"/>
        </w:rPr>
        <w:t>_”</w:t>
      </w:r>
      <w:r w:rsidR="003D03EE" w:rsidRPr="004F7D30">
        <w:rPr>
          <w:rFonts w:cs="Calibri"/>
          <w:bCs/>
          <w:color w:val="000000"/>
          <w:sz w:val="24"/>
          <w:szCs w:val="24"/>
        </w:rPr>
        <w:t xml:space="preserve"> </w:t>
      </w:r>
    </w:p>
    <w:p w14:paraId="5A5F3BA3" w14:textId="77777777" w:rsidR="003D03EE" w:rsidRPr="004F7D30" w:rsidRDefault="003D03EE" w:rsidP="003D03EE">
      <w:pPr>
        <w:spacing w:after="0"/>
        <w:rPr>
          <w:rFonts w:cs="Calibri"/>
          <w:b/>
          <w:sz w:val="24"/>
          <w:szCs w:val="24"/>
        </w:rPr>
      </w:pPr>
    </w:p>
    <w:p w14:paraId="127FC4D1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</w:p>
    <w:p w14:paraId="4AAE4F48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Dichiarazione sostitutiva dell’atto di notorietà</w:t>
      </w:r>
    </w:p>
    <w:p w14:paraId="1C245054" w14:textId="77777777" w:rsidR="00FF5B6A" w:rsidRPr="00297A1D" w:rsidRDefault="00FF5B6A" w:rsidP="00FF5B6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297A1D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14:paraId="61164DCE" w14:textId="77777777" w:rsidR="00645D11" w:rsidRPr="003D63F3" w:rsidRDefault="00645D11" w:rsidP="00645D11">
      <w:pPr>
        <w:rPr>
          <w:rFonts w:ascii="Arial" w:hAnsi="Arial" w:cs="Arial"/>
          <w:b/>
        </w:rPr>
      </w:pPr>
    </w:p>
    <w:p w14:paraId="1F012580" w14:textId="5479F2A1" w:rsidR="00645D11" w:rsidRDefault="00645D11" w:rsidP="00645D1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645D11" w14:paraId="7EB9F797" w14:textId="77777777" w:rsidTr="00C22A1E">
        <w:tc>
          <w:tcPr>
            <w:tcW w:w="9628" w:type="dxa"/>
            <w:gridSpan w:val="6"/>
            <w:shd w:val="clear" w:color="auto" w:fill="E7E6E6"/>
          </w:tcPr>
          <w:p w14:paraId="0A086290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F4405">
              <w:rPr>
                <w:rFonts w:ascii="Calibri" w:eastAsia="Calibri" w:hAnsi="Calibri" w:cs="Calibri"/>
                <w:b/>
              </w:rPr>
              <w:t xml:space="preserve">SEZIONE 1 – ANAGRAFICA DEL RICHIEDENTE </w:t>
            </w:r>
          </w:p>
        </w:tc>
      </w:tr>
      <w:tr w:rsidR="00645D11" w14:paraId="4897794A" w14:textId="77777777" w:rsidTr="00C22A1E">
        <w:trPr>
          <w:trHeight w:val="441"/>
        </w:trPr>
        <w:tc>
          <w:tcPr>
            <w:tcW w:w="1696" w:type="dxa"/>
            <w:vMerge w:val="restart"/>
            <w:shd w:val="clear" w:color="auto" w:fill="auto"/>
          </w:tcPr>
          <w:p w14:paraId="3F5C4E6C" w14:textId="77777777" w:rsidR="00645D11" w:rsidRPr="00CF4405" w:rsidRDefault="00645D11" w:rsidP="00C22A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  <w:shd w:val="clear" w:color="auto" w:fill="auto"/>
          </w:tcPr>
          <w:p w14:paraId="533954B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Nome e cognome</w:t>
            </w:r>
          </w:p>
        </w:tc>
        <w:tc>
          <w:tcPr>
            <w:tcW w:w="1528" w:type="dxa"/>
            <w:shd w:val="clear" w:color="auto" w:fill="auto"/>
          </w:tcPr>
          <w:p w14:paraId="59747F6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654924E1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Nel Comune di </w:t>
            </w:r>
          </w:p>
        </w:tc>
        <w:tc>
          <w:tcPr>
            <w:tcW w:w="844" w:type="dxa"/>
            <w:shd w:val="clear" w:color="auto" w:fill="auto"/>
          </w:tcPr>
          <w:p w14:paraId="4218B2FD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Prov. </w:t>
            </w:r>
          </w:p>
        </w:tc>
      </w:tr>
      <w:tr w:rsidR="00645D11" w14:paraId="5E50B59F" w14:textId="77777777" w:rsidTr="00C22A1E">
        <w:trPr>
          <w:trHeight w:val="446"/>
        </w:trPr>
        <w:tc>
          <w:tcPr>
            <w:tcW w:w="1696" w:type="dxa"/>
            <w:vMerge/>
            <w:shd w:val="clear" w:color="auto" w:fill="auto"/>
          </w:tcPr>
          <w:p w14:paraId="7614DC81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95C2BCA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shd w:val="clear" w:color="auto" w:fill="auto"/>
          </w:tcPr>
          <w:p w14:paraId="00089FA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65E19724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shd w:val="clear" w:color="auto" w:fill="auto"/>
          </w:tcPr>
          <w:p w14:paraId="1A70393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645D11" w14:paraId="40F080B7" w14:textId="77777777" w:rsidTr="00C22A1E">
        <w:trPr>
          <w:trHeight w:val="384"/>
        </w:trPr>
        <w:tc>
          <w:tcPr>
            <w:tcW w:w="1696" w:type="dxa"/>
            <w:vMerge/>
            <w:shd w:val="clear" w:color="auto" w:fill="auto"/>
          </w:tcPr>
          <w:p w14:paraId="59547425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7F8920D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Comune di residenza </w:t>
            </w:r>
          </w:p>
        </w:tc>
        <w:tc>
          <w:tcPr>
            <w:tcW w:w="1528" w:type="dxa"/>
            <w:shd w:val="clear" w:color="auto" w:fill="auto"/>
          </w:tcPr>
          <w:p w14:paraId="3607B1B3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Cap </w:t>
            </w:r>
          </w:p>
        </w:tc>
        <w:tc>
          <w:tcPr>
            <w:tcW w:w="2441" w:type="dxa"/>
            <w:shd w:val="clear" w:color="auto" w:fill="auto"/>
          </w:tcPr>
          <w:p w14:paraId="6038E39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Via </w:t>
            </w:r>
          </w:p>
        </w:tc>
        <w:tc>
          <w:tcPr>
            <w:tcW w:w="567" w:type="dxa"/>
            <w:shd w:val="clear" w:color="auto" w:fill="auto"/>
          </w:tcPr>
          <w:p w14:paraId="0180D1B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844" w:type="dxa"/>
            <w:shd w:val="clear" w:color="auto" w:fill="auto"/>
          </w:tcPr>
          <w:p w14:paraId="45FAC8A7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Prov. </w:t>
            </w:r>
          </w:p>
        </w:tc>
      </w:tr>
      <w:tr w:rsidR="00645D11" w14:paraId="0F2065FB" w14:textId="77777777" w:rsidTr="00C22A1E">
        <w:trPr>
          <w:trHeight w:val="560"/>
        </w:trPr>
        <w:tc>
          <w:tcPr>
            <w:tcW w:w="1696" w:type="dxa"/>
            <w:vMerge/>
            <w:shd w:val="clear" w:color="auto" w:fill="auto"/>
          </w:tcPr>
          <w:p w14:paraId="6586CDCF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7F927C86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shd w:val="clear" w:color="auto" w:fill="auto"/>
          </w:tcPr>
          <w:p w14:paraId="31C02A53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shd w:val="clear" w:color="auto" w:fill="auto"/>
          </w:tcPr>
          <w:p w14:paraId="34247F8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73E3669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shd w:val="clear" w:color="auto" w:fill="auto"/>
          </w:tcPr>
          <w:p w14:paraId="28BA5375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8F503AE" w14:textId="77777777" w:rsidR="00645D11" w:rsidRDefault="00645D11" w:rsidP="00645D1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F0CA9D" w14:textId="655DE84C" w:rsidR="00645D11" w:rsidRDefault="00645D11" w:rsidP="00645D1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645D11" w14:paraId="789C5FA1" w14:textId="77777777" w:rsidTr="00C22A1E">
        <w:tc>
          <w:tcPr>
            <w:tcW w:w="9628" w:type="dxa"/>
            <w:gridSpan w:val="6"/>
            <w:shd w:val="clear" w:color="auto" w:fill="E7E6E6"/>
          </w:tcPr>
          <w:p w14:paraId="6F99C15F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F4405">
              <w:rPr>
                <w:rFonts w:ascii="Calibri" w:eastAsia="Calibri" w:hAnsi="Calibri" w:cs="Calibri"/>
                <w:b/>
              </w:rPr>
              <w:t xml:space="preserve">SEZIONE 2 – ANAGRAFICA DELL’IMPRESA  </w:t>
            </w:r>
          </w:p>
        </w:tc>
      </w:tr>
      <w:tr w:rsidR="00645D11" w14:paraId="317C1770" w14:textId="77777777" w:rsidTr="00C22A1E">
        <w:trPr>
          <w:trHeight w:val="441"/>
        </w:trPr>
        <w:tc>
          <w:tcPr>
            <w:tcW w:w="1696" w:type="dxa"/>
            <w:vMerge w:val="restart"/>
            <w:shd w:val="clear" w:color="auto" w:fill="auto"/>
          </w:tcPr>
          <w:p w14:paraId="220DA916" w14:textId="77777777" w:rsidR="00645D11" w:rsidRPr="00CF4405" w:rsidRDefault="00645D11" w:rsidP="00C22A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Impresa</w:t>
            </w:r>
          </w:p>
        </w:tc>
        <w:tc>
          <w:tcPr>
            <w:tcW w:w="3402" w:type="dxa"/>
            <w:shd w:val="clear" w:color="auto" w:fill="auto"/>
          </w:tcPr>
          <w:p w14:paraId="011C85B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  <w:shd w:val="clear" w:color="auto" w:fill="auto"/>
          </w:tcPr>
          <w:p w14:paraId="3E4367D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Forma Giuridica  </w:t>
            </w:r>
          </w:p>
          <w:p w14:paraId="3AF3AE8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45D11" w14:paraId="4D96201A" w14:textId="77777777" w:rsidTr="00C22A1E">
        <w:trPr>
          <w:trHeight w:val="446"/>
        </w:trPr>
        <w:tc>
          <w:tcPr>
            <w:tcW w:w="1696" w:type="dxa"/>
            <w:vMerge/>
            <w:shd w:val="clear" w:color="auto" w:fill="auto"/>
          </w:tcPr>
          <w:p w14:paraId="009BF0B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96E6BD4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14:paraId="1C2B8B9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645D11" w14:paraId="2F8EFE51" w14:textId="77777777" w:rsidTr="00C22A1E">
        <w:trPr>
          <w:trHeight w:val="384"/>
        </w:trPr>
        <w:tc>
          <w:tcPr>
            <w:tcW w:w="1696" w:type="dxa"/>
            <w:vMerge w:val="restart"/>
            <w:shd w:val="clear" w:color="auto" w:fill="auto"/>
          </w:tcPr>
          <w:p w14:paraId="135A6AE7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Sede legale </w:t>
            </w:r>
          </w:p>
        </w:tc>
        <w:tc>
          <w:tcPr>
            <w:tcW w:w="3402" w:type="dxa"/>
            <w:shd w:val="clear" w:color="auto" w:fill="auto"/>
          </w:tcPr>
          <w:p w14:paraId="0EC3D126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Sede legale </w:t>
            </w:r>
          </w:p>
        </w:tc>
        <w:tc>
          <w:tcPr>
            <w:tcW w:w="678" w:type="dxa"/>
            <w:shd w:val="clear" w:color="auto" w:fill="auto"/>
          </w:tcPr>
          <w:p w14:paraId="093B5F3F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Cap </w:t>
            </w:r>
          </w:p>
        </w:tc>
        <w:tc>
          <w:tcPr>
            <w:tcW w:w="2441" w:type="dxa"/>
            <w:shd w:val="clear" w:color="auto" w:fill="auto"/>
          </w:tcPr>
          <w:p w14:paraId="45C1AF74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Via </w:t>
            </w:r>
          </w:p>
        </w:tc>
        <w:tc>
          <w:tcPr>
            <w:tcW w:w="567" w:type="dxa"/>
            <w:shd w:val="clear" w:color="auto" w:fill="auto"/>
          </w:tcPr>
          <w:p w14:paraId="3274DE7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844" w:type="dxa"/>
            <w:shd w:val="clear" w:color="auto" w:fill="auto"/>
          </w:tcPr>
          <w:p w14:paraId="48884A16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Prov. </w:t>
            </w:r>
          </w:p>
        </w:tc>
      </w:tr>
      <w:tr w:rsidR="00645D11" w14:paraId="2ECFC3CC" w14:textId="77777777" w:rsidTr="00C22A1E">
        <w:trPr>
          <w:trHeight w:val="560"/>
        </w:trPr>
        <w:tc>
          <w:tcPr>
            <w:tcW w:w="1696" w:type="dxa"/>
            <w:vMerge/>
            <w:shd w:val="clear" w:color="auto" w:fill="auto"/>
          </w:tcPr>
          <w:p w14:paraId="1BBF387A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1E66C00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shd w:val="clear" w:color="auto" w:fill="auto"/>
          </w:tcPr>
          <w:p w14:paraId="4FCA010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shd w:val="clear" w:color="auto" w:fill="auto"/>
          </w:tcPr>
          <w:p w14:paraId="13958EB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B917013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shd w:val="clear" w:color="auto" w:fill="auto"/>
          </w:tcPr>
          <w:p w14:paraId="4585886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645D11" w14:paraId="57B1EB73" w14:textId="77777777" w:rsidTr="00C22A1E">
        <w:trPr>
          <w:trHeight w:val="560"/>
        </w:trPr>
        <w:tc>
          <w:tcPr>
            <w:tcW w:w="1696" w:type="dxa"/>
            <w:vMerge w:val="restart"/>
            <w:shd w:val="clear" w:color="auto" w:fill="auto"/>
          </w:tcPr>
          <w:p w14:paraId="739728C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Dati impresa </w:t>
            </w:r>
          </w:p>
        </w:tc>
        <w:tc>
          <w:tcPr>
            <w:tcW w:w="3402" w:type="dxa"/>
            <w:shd w:val="clear" w:color="auto" w:fill="auto"/>
          </w:tcPr>
          <w:p w14:paraId="09050316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  <w:shd w:val="clear" w:color="auto" w:fill="auto"/>
          </w:tcPr>
          <w:p w14:paraId="205428E7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Partita Iva </w:t>
            </w:r>
          </w:p>
        </w:tc>
      </w:tr>
      <w:tr w:rsidR="00645D11" w14:paraId="7A2B485C" w14:textId="77777777" w:rsidTr="00C22A1E">
        <w:trPr>
          <w:trHeight w:val="560"/>
        </w:trPr>
        <w:tc>
          <w:tcPr>
            <w:tcW w:w="1696" w:type="dxa"/>
            <w:vMerge/>
            <w:shd w:val="clear" w:color="auto" w:fill="auto"/>
          </w:tcPr>
          <w:p w14:paraId="5FA28A3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99C7DD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shd w:val="clear" w:color="auto" w:fill="auto"/>
          </w:tcPr>
          <w:p w14:paraId="0393E37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shd w:val="clear" w:color="auto" w:fill="auto"/>
          </w:tcPr>
          <w:p w14:paraId="5B892D2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8963FD5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shd w:val="clear" w:color="auto" w:fill="auto"/>
          </w:tcPr>
          <w:p w14:paraId="771BA23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E52E96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D0E32C" w14:textId="77777777" w:rsidR="00FF5B6A" w:rsidRDefault="00FF5B6A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1A7BEC9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CHIEDE </w:t>
      </w:r>
    </w:p>
    <w:p w14:paraId="4B4F20E0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35AD14F5" w14:textId="4626ACF7" w:rsidR="00A9470E" w:rsidRPr="00A435B6" w:rsidRDefault="00A9470E" w:rsidP="00A435B6">
      <w:pPr>
        <w:jc w:val="both"/>
        <w:rPr>
          <w:rFonts w:cstheme="minorHAnsi"/>
        </w:rPr>
      </w:pPr>
      <w:r>
        <w:rPr>
          <w:rFonts w:cs="Calibri"/>
          <w:bCs/>
          <w:color w:val="000000"/>
          <w:sz w:val="24"/>
          <w:szCs w:val="24"/>
        </w:rPr>
        <w:t>d</w:t>
      </w:r>
      <w:r w:rsidRPr="00A9470E">
        <w:rPr>
          <w:rFonts w:cs="Calibri"/>
          <w:bCs/>
          <w:color w:val="000000"/>
          <w:sz w:val="24"/>
          <w:szCs w:val="24"/>
        </w:rPr>
        <w:t xml:space="preserve">i partecipare al bando intervento </w:t>
      </w:r>
      <w:r w:rsidR="00AB51D0">
        <w:rPr>
          <w:rFonts w:cs="Calibri"/>
          <w:bCs/>
          <w:color w:val="000000"/>
          <w:sz w:val="24"/>
          <w:szCs w:val="24"/>
        </w:rPr>
        <w:t xml:space="preserve">3.3 </w:t>
      </w:r>
      <w:r w:rsidR="00AB51D0" w:rsidRPr="00A9470E">
        <w:rPr>
          <w:rFonts w:cs="Calibri"/>
          <w:bCs/>
          <w:color w:val="000000"/>
          <w:sz w:val="24"/>
          <w:szCs w:val="24"/>
        </w:rPr>
        <w:t>“</w:t>
      </w:r>
      <w:r w:rsidR="001E4C8D">
        <w:rPr>
          <w:rFonts w:cstheme="minorHAnsi"/>
        </w:rPr>
        <w:t>Sostegno alla Commercializzazione”</w:t>
      </w:r>
      <w:r w:rsidR="00A435B6" w:rsidRPr="00172546">
        <w:rPr>
          <w:rFonts w:cstheme="minorHAnsi"/>
        </w:rPr>
        <w:t xml:space="preserve"> </w:t>
      </w:r>
      <w:r>
        <w:rPr>
          <w:rFonts w:cs="Calibri"/>
          <w:bCs/>
          <w:color w:val="000000"/>
          <w:sz w:val="24"/>
          <w:szCs w:val="24"/>
        </w:rPr>
        <w:t xml:space="preserve">del </w:t>
      </w:r>
      <w:r w:rsidR="00AA2B30">
        <w:rPr>
          <w:rFonts w:cs="Calibri"/>
          <w:bCs/>
          <w:color w:val="000000"/>
          <w:sz w:val="24"/>
          <w:szCs w:val="24"/>
        </w:rPr>
        <w:t>GAL Gargano</w:t>
      </w:r>
      <w:r>
        <w:rPr>
          <w:rFonts w:cs="Calibri"/>
          <w:bCs/>
          <w:color w:val="000000"/>
          <w:sz w:val="24"/>
          <w:szCs w:val="24"/>
        </w:rPr>
        <w:t xml:space="preserve"> Agenzia di Sviluppo </w:t>
      </w:r>
      <w:proofErr w:type="spellStart"/>
      <w:r>
        <w:rPr>
          <w:rFonts w:cs="Calibri"/>
          <w:bCs/>
          <w:color w:val="000000"/>
          <w:sz w:val="24"/>
          <w:szCs w:val="24"/>
        </w:rPr>
        <w:t>soc</w:t>
      </w:r>
      <w:proofErr w:type="spellEnd"/>
      <w:r>
        <w:rPr>
          <w:rFonts w:cs="Calibri"/>
          <w:bCs/>
          <w:color w:val="000000"/>
          <w:sz w:val="24"/>
          <w:szCs w:val="24"/>
        </w:rPr>
        <w:t xml:space="preserve">. </w:t>
      </w:r>
      <w:r w:rsidR="00AA2B30">
        <w:rPr>
          <w:rFonts w:cs="Calibri"/>
          <w:bCs/>
          <w:color w:val="000000"/>
          <w:sz w:val="24"/>
          <w:szCs w:val="24"/>
        </w:rPr>
        <w:t xml:space="preserve">cons. </w:t>
      </w:r>
      <w:proofErr w:type="spellStart"/>
      <w:r w:rsidR="00AA2B30">
        <w:rPr>
          <w:rFonts w:cs="Calibri"/>
          <w:bCs/>
          <w:color w:val="000000"/>
          <w:sz w:val="24"/>
          <w:szCs w:val="24"/>
        </w:rPr>
        <w:t>arl</w:t>
      </w:r>
      <w:proofErr w:type="spellEnd"/>
    </w:p>
    <w:p w14:paraId="4C09BDD7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C O N S A P E V O L E</w:t>
      </w:r>
    </w:p>
    <w:p w14:paraId="2CC4BBD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1267260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66965">
        <w:rPr>
          <w:rFonts w:cs="Calibri"/>
          <w:b/>
          <w:bCs/>
          <w:color w:val="000000"/>
          <w:sz w:val="24"/>
          <w:szCs w:val="24"/>
        </w:rPr>
        <w:t>della responsabilità penale cui può andare incontro in caso di dichiarazioni mendaci e di falsità negli atti, ai sensi e per gli effetti dell’art.  47 e dell’art. 76 del D.P.R. 28 dicembre 2000, n. 445 e successive modificazioni ed integrazioni</w:t>
      </w:r>
      <w:r w:rsidRPr="00297A1D">
        <w:rPr>
          <w:rFonts w:cs="Calibri"/>
          <w:color w:val="000000"/>
          <w:sz w:val="24"/>
          <w:szCs w:val="24"/>
        </w:rPr>
        <w:t xml:space="preserve">,  </w:t>
      </w:r>
    </w:p>
    <w:p w14:paraId="1A2AF592" w14:textId="77777777" w:rsidR="00FF5B6A" w:rsidRPr="00297A1D" w:rsidRDefault="00AA2B30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 I C H I A R A</w:t>
      </w:r>
    </w:p>
    <w:p w14:paraId="7D1BB4C2" w14:textId="77777777" w:rsidR="00A9470E" w:rsidRPr="00A9470E" w:rsidRDefault="00A9470E" w:rsidP="00A947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</w:rPr>
      </w:pPr>
    </w:p>
    <w:p w14:paraId="2AF264B3" w14:textId="77777777" w:rsidR="00A9470E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aver costituito e/o aggiornato il Fascicolo aziendale ai sensi della normativa dell’OP AGEA, anche di semplice anagrafica, prima della redazione e presentazione della DdS</w:t>
      </w:r>
      <w:r>
        <w:rPr>
          <w:rFonts w:cs="Calibri"/>
          <w:color w:val="000000"/>
          <w:sz w:val="24"/>
          <w:szCs w:val="24"/>
        </w:rPr>
        <w:t>:</w:t>
      </w:r>
    </w:p>
    <w:p w14:paraId="300DE1FF" w14:textId="77777777" w:rsidR="00A9470E" w:rsidRPr="00297A1D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rispettare le norme sulla sicurezza sui luoghi di lavoro ai sensi del </w:t>
      </w:r>
      <w:proofErr w:type="spellStart"/>
      <w:r w:rsidRPr="00297A1D">
        <w:rPr>
          <w:rFonts w:cs="Calibri"/>
          <w:color w:val="000000"/>
          <w:sz w:val="24"/>
          <w:szCs w:val="24"/>
        </w:rPr>
        <w:t>D.Lgs.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n. 81/2008 e </w:t>
      </w:r>
      <w:proofErr w:type="spellStart"/>
      <w:r w:rsidRPr="00297A1D">
        <w:rPr>
          <w:rFonts w:cs="Calibri"/>
          <w:color w:val="000000"/>
          <w:sz w:val="24"/>
          <w:szCs w:val="24"/>
        </w:rPr>
        <w:t>s.m.i.</w:t>
      </w:r>
      <w:proofErr w:type="spellEnd"/>
      <w:r w:rsidRPr="00297A1D">
        <w:rPr>
          <w:rFonts w:cs="Calibri"/>
          <w:color w:val="000000"/>
          <w:sz w:val="24"/>
          <w:szCs w:val="24"/>
        </w:rPr>
        <w:t>;</w:t>
      </w:r>
    </w:p>
    <w:p w14:paraId="1FA3CB9B" w14:textId="77777777" w:rsidR="00A9470E" w:rsidRPr="00A9470E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la Legge regionale n. 28/2006 “Disciplina in materia di contrasto al lavoro non regolare” ed il Regolamento regionale</w:t>
      </w:r>
      <w:r>
        <w:rPr>
          <w:rFonts w:cs="Calibri"/>
          <w:color w:val="000000"/>
          <w:sz w:val="24"/>
          <w:szCs w:val="24"/>
        </w:rPr>
        <w:t xml:space="preserve"> attuativo n. 31 del 27/11/2009</w:t>
      </w:r>
      <w:r w:rsidR="00485B59">
        <w:rPr>
          <w:rFonts w:cs="Calibri"/>
          <w:color w:val="000000"/>
          <w:sz w:val="24"/>
          <w:szCs w:val="24"/>
        </w:rPr>
        <w:t>;</w:t>
      </w:r>
    </w:p>
    <w:p w14:paraId="69C6B639" w14:textId="71CF6D89" w:rsidR="00FF5B6A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 iscritto alla CCIAA come impresa attiva</w:t>
      </w:r>
      <w:r w:rsidR="00FF5B6A" w:rsidRPr="00297A1D">
        <w:rPr>
          <w:rFonts w:cs="Calibri"/>
          <w:color w:val="000000"/>
          <w:sz w:val="24"/>
          <w:szCs w:val="24"/>
        </w:rPr>
        <w:t xml:space="preserve">; </w:t>
      </w:r>
    </w:p>
    <w:p w14:paraId="07499C66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 titolare di partita IVA n. _____________________;</w:t>
      </w:r>
    </w:p>
    <w:p w14:paraId="2E01B9EA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quanto previsto dalle norme vigenti in materia di regolarità contributiva;</w:t>
      </w:r>
    </w:p>
    <w:p w14:paraId="13461D14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non essere impresa in difficoltà ai sensi della normativa comunitaria sugli aiuti di Stato per il salvataggio e la ristrutturazione di imprese in difficoltà;</w:t>
      </w:r>
    </w:p>
    <w:p w14:paraId="03D63E4B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non avere subito condanne per reati gravi in danno dello Stato o della Comunità Europea (art. 80 del </w:t>
      </w:r>
      <w:proofErr w:type="spellStart"/>
      <w:r w:rsidRPr="00297A1D">
        <w:rPr>
          <w:rFonts w:cs="Calibri"/>
          <w:color w:val="000000"/>
          <w:sz w:val="24"/>
          <w:szCs w:val="24"/>
        </w:rPr>
        <w:t>D.Lgs.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50/2016);</w:t>
      </w:r>
    </w:p>
    <w:p w14:paraId="4D20754C" w14:textId="77777777" w:rsidR="00FF5B6A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non sussiste alcuna situazione ostativa al rilascio, da parte della prefettura competente per territorio, dell’informativa prefettizia non interdittiva (antimafia);</w:t>
      </w:r>
    </w:p>
    <w:p w14:paraId="7140CB55" w14:textId="77777777" w:rsidR="00FF5B6A" w:rsidRPr="00A9470E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</w:t>
      </w:r>
      <w:r w:rsidR="00A9470E">
        <w:rPr>
          <w:rFonts w:cs="Calibri"/>
          <w:color w:val="000000"/>
          <w:sz w:val="24"/>
          <w:szCs w:val="24"/>
        </w:rPr>
        <w:t>rientrare nella categoria dei beneficiari definite</w:t>
      </w:r>
      <w:r w:rsidRPr="00297A1D">
        <w:rPr>
          <w:rFonts w:cs="Calibri"/>
          <w:color w:val="000000"/>
          <w:sz w:val="24"/>
          <w:szCs w:val="24"/>
        </w:rPr>
        <w:t xml:space="preserve"> al Paragrafo </w:t>
      </w:r>
      <w:r w:rsidR="00AD7CE7">
        <w:rPr>
          <w:rFonts w:cs="Calibri"/>
          <w:color w:val="000000"/>
          <w:sz w:val="24"/>
          <w:szCs w:val="24"/>
        </w:rPr>
        <w:t>7</w:t>
      </w:r>
      <w:r w:rsidRPr="00297A1D">
        <w:rPr>
          <w:rFonts w:cs="Calibri"/>
          <w:color w:val="000000"/>
          <w:sz w:val="24"/>
          <w:szCs w:val="24"/>
        </w:rPr>
        <w:t xml:space="preserve"> – “Soggetti beneficiari” dell’Avviso; </w:t>
      </w:r>
    </w:p>
    <w:p w14:paraId="5DC57D34" w14:textId="7E6D7C63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tutt</w:t>
      </w:r>
      <w:r w:rsidR="00AB51D0"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i dati riportati nel progetto di investimento e finalizzati alla determinazione dei punteggi in base ai criteri di selezione sono veritieri;</w:t>
      </w:r>
    </w:p>
    <w:p w14:paraId="7C612182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che l’Organo deliberante del soggetto proponente ha approvato il progetto ed ha delegato il sottoscritto a presentare la DdS e ad </w:t>
      </w:r>
      <w:r w:rsidR="00AA2B30" w:rsidRPr="00297A1D">
        <w:rPr>
          <w:rFonts w:cs="Calibri"/>
          <w:color w:val="000000"/>
          <w:sz w:val="24"/>
          <w:szCs w:val="24"/>
        </w:rPr>
        <w:t>assolvere ai</w:t>
      </w:r>
      <w:r w:rsidRPr="00297A1D">
        <w:rPr>
          <w:rFonts w:cs="Calibri"/>
          <w:color w:val="000000"/>
          <w:sz w:val="24"/>
          <w:szCs w:val="24"/>
        </w:rPr>
        <w:t xml:space="preserve"> successivi adempimenti; </w:t>
      </w:r>
    </w:p>
    <w:p w14:paraId="354F6E77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che, per la realizzazione degli interventi di cui alla DdS, non ha ottenuto né richiesto contributi ad altri Enti Pubblici;</w:t>
      </w:r>
    </w:p>
    <w:p w14:paraId="434D96FC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 xml:space="preserve">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A701C4">
        <w:rPr>
          <w:sz w:val="24"/>
        </w:rPr>
        <w:t>D.Lgs.</w:t>
      </w:r>
      <w:proofErr w:type="spellEnd"/>
      <w:r w:rsidRPr="00A701C4">
        <w:rPr>
          <w:sz w:val="24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14:paraId="12A60D87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 xml:space="preserve">in caso di società, non aver subito sanzione interdittiva a contrarre con la Pubblica Amministrazione, di cui all'articolo 9, comma 2, lettera c) </w:t>
      </w:r>
      <w:proofErr w:type="spellStart"/>
      <w:r w:rsidRPr="00A701C4">
        <w:rPr>
          <w:sz w:val="24"/>
        </w:rPr>
        <w:t>D.Lgs.</w:t>
      </w:r>
      <w:proofErr w:type="spellEnd"/>
      <w:r w:rsidRPr="00A701C4">
        <w:rPr>
          <w:sz w:val="24"/>
        </w:rPr>
        <w:t xml:space="preserve"> n. 231/01;</w:t>
      </w:r>
    </w:p>
    <w:p w14:paraId="0761AE91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lastRenderedPageBreak/>
        <w:t>non essere sottoposto a procedure concorsuali ovvero non essere in stato di fallimento, di liquidazione coatta, di concordato preventivo, e/o non essere in presenza di un procedimento in corso per la dichiarazione di una di tali situazioni;</w:t>
      </w:r>
    </w:p>
    <w:p w14:paraId="49729ED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4D44270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14:paraId="4A99DC42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0BA3A9F8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aver ancora provveduto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20BC4857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</w:t>
      </w:r>
      <w:r w:rsidRPr="0073292D">
        <w:rPr>
          <w:rFonts w:cs="Calibri"/>
          <w:b/>
          <w:color w:val="000000"/>
          <w:sz w:val="24"/>
          <w:szCs w:val="24"/>
        </w:rPr>
        <w:t>i essere consapevole</w:t>
      </w:r>
      <w:r w:rsidRPr="00297A1D">
        <w:rPr>
          <w:rFonts w:cs="Calibri"/>
          <w:color w:val="000000"/>
          <w:sz w:val="24"/>
          <w:szCs w:val="24"/>
        </w:rPr>
        <w:t>:</w:t>
      </w:r>
    </w:p>
    <w:p w14:paraId="723002C0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14:paraId="36E67517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preliminarmente alla realizzazione degli interventi devono essere obbligatoriamente posseduti tutti i necessari titoli abilitativi (autorizzazioni/permessi/nulla osta/pareri previsti dalla normativa vigente);</w:t>
      </w:r>
    </w:p>
    <w:p w14:paraId="4226B837" w14:textId="77777777" w:rsidR="0073292D" w:rsidRPr="00297A1D" w:rsidRDefault="0073292D" w:rsidP="0073292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t xml:space="preserve">che eventuali pagamenti non transitati nell’apposito conto corrente dedicato, non potranno essere ammessi agli aiuti e che non sono consentiti pagamenti in contanti; </w:t>
      </w:r>
    </w:p>
    <w:p w14:paraId="6275ED0C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dei moti</w:t>
      </w:r>
      <w:r>
        <w:rPr>
          <w:rFonts w:cs="Calibri"/>
          <w:color w:val="000000"/>
          <w:sz w:val="24"/>
          <w:szCs w:val="24"/>
        </w:rPr>
        <w:t xml:space="preserve">vi di irricevibilità della </w:t>
      </w:r>
      <w:r w:rsidR="00AA2B30">
        <w:rPr>
          <w:rFonts w:cs="Calibri"/>
          <w:color w:val="000000"/>
          <w:sz w:val="24"/>
          <w:szCs w:val="24"/>
        </w:rPr>
        <w:t>DdS</w:t>
      </w:r>
      <w:r w:rsidR="00AA2B30">
        <w:rPr>
          <w:sz w:val="24"/>
        </w:rPr>
        <w:t xml:space="preserve"> </w:t>
      </w:r>
      <w:r w:rsidR="00AA2B30" w:rsidRPr="00297A1D">
        <w:rPr>
          <w:rFonts w:cs="Calibri"/>
          <w:color w:val="000000"/>
          <w:sz w:val="24"/>
          <w:szCs w:val="24"/>
        </w:rPr>
        <w:t>e</w:t>
      </w:r>
      <w:r w:rsidRPr="00297A1D">
        <w:rPr>
          <w:rFonts w:cs="Calibri"/>
          <w:color w:val="000000"/>
          <w:sz w:val="24"/>
          <w:szCs w:val="24"/>
        </w:rPr>
        <w:t xml:space="preserve"> delle motivazioni di i</w:t>
      </w:r>
      <w:r>
        <w:rPr>
          <w:rFonts w:cs="Calibri"/>
          <w:color w:val="000000"/>
          <w:sz w:val="24"/>
          <w:szCs w:val="24"/>
        </w:rPr>
        <w:t>nammissibilità al finanziamento;</w:t>
      </w:r>
    </w:p>
    <w:p w14:paraId="6113C1BF" w14:textId="140C34F3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delle procedure </w:t>
      </w:r>
      <w:r>
        <w:rPr>
          <w:rFonts w:cs="Calibri"/>
          <w:color w:val="000000"/>
          <w:sz w:val="24"/>
          <w:szCs w:val="24"/>
        </w:rPr>
        <w:t xml:space="preserve">previste dall’Avviso pubblico 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566965">
        <w:rPr>
          <w:rFonts w:ascii="Calibri" w:hAnsi="Calibri" w:cs="Calibri"/>
          <w:bCs/>
          <w:color w:val="000000"/>
          <w:sz w:val="24"/>
          <w:szCs w:val="24"/>
        </w:rPr>
        <w:t>3 Rafforzamento delle Filiere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 xml:space="preserve"> – Intervento </w:t>
      </w:r>
      <w:r w:rsidR="00566965">
        <w:rPr>
          <w:rFonts w:ascii="Calibri" w:hAnsi="Calibri" w:cs="Calibri"/>
          <w:bCs/>
          <w:color w:val="000000"/>
          <w:sz w:val="24"/>
          <w:szCs w:val="24"/>
        </w:rPr>
        <w:t>3.3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 xml:space="preserve"> “</w:t>
      </w:r>
      <w:r w:rsidR="00566965">
        <w:rPr>
          <w:rFonts w:ascii="Calibri" w:hAnsi="Calibri" w:cs="Calibri"/>
          <w:bCs/>
          <w:color w:val="000000"/>
          <w:sz w:val="24"/>
          <w:szCs w:val="24"/>
        </w:rPr>
        <w:t>Sostegno alla Commercializzazione”</w:t>
      </w:r>
      <w:r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e della normativa richiamata nello stesso, </w:t>
      </w:r>
      <w:r w:rsidR="00AA2B30" w:rsidRPr="00297A1D">
        <w:rPr>
          <w:rFonts w:cs="Calibri"/>
          <w:color w:val="000000"/>
          <w:sz w:val="24"/>
          <w:szCs w:val="24"/>
        </w:rPr>
        <w:t>impegnandosi a</w:t>
      </w:r>
      <w:r w:rsidRPr="00297A1D">
        <w:rPr>
          <w:rFonts w:cs="Calibri"/>
          <w:color w:val="000000"/>
          <w:sz w:val="24"/>
          <w:szCs w:val="24"/>
        </w:rPr>
        <w:t xml:space="preserve"> rispettarle per l’intero periodo di assunzione degli obblighi;</w:t>
      </w:r>
    </w:p>
    <w:p w14:paraId="4DFC94CD" w14:textId="77777777" w:rsidR="00485B59" w:rsidRPr="0073292D" w:rsidRDefault="0073292D" w:rsidP="0073292D">
      <w:pPr>
        <w:spacing w:after="0"/>
        <w:jc w:val="both"/>
        <w:rPr>
          <w:b/>
          <w:sz w:val="24"/>
        </w:rPr>
      </w:pPr>
      <w:r>
        <w:rPr>
          <w:b/>
          <w:sz w:val="24"/>
        </w:rPr>
        <w:t>D</w:t>
      </w:r>
      <w:r w:rsidRPr="0073292D">
        <w:rPr>
          <w:b/>
          <w:sz w:val="24"/>
        </w:rPr>
        <w:t>i impegnarsi a:</w:t>
      </w:r>
    </w:p>
    <w:p w14:paraId="6DE56332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14:paraId="141B767E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14:paraId="7C9D8707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14:paraId="42520DC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attivare, prima dell’avvio degli interventi ammessi ai benefici, un conto corrente dedicato intestato al soggetto beneficiario;</w:t>
      </w:r>
    </w:p>
    <w:p w14:paraId="60E77D6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far transitare sul conto corrente dedicato tutte le risorse finanziarie necessarie per la completa realizzazione dell’investimento, di natura pubblica (contributo in conto capitale), privata (mezzi propri) o derivanti da linee di finanziamento bancario; </w:t>
      </w:r>
    </w:p>
    <w:p w14:paraId="2BC2F120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attivo il conto corrente dedicato per l’intera durata dell’investimento e di erogazione dei relativi aiuti;</w:t>
      </w:r>
    </w:p>
    <w:p w14:paraId="70A91324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>non utilizzare il conto corrente dedicato per operazioni non riferibili agli interventi ammessi all’aiuto pubblico, limitando le uscite esclusivamente alle spese sostenute per l’esecuzione degli interventi finanziati;</w:t>
      </w:r>
    </w:p>
    <w:p w14:paraId="215046F6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rendicontazione delle spese relative agli investimenti ammissibili </w:t>
      </w:r>
      <w:r>
        <w:rPr>
          <w:rFonts w:cs="Calibri"/>
          <w:color w:val="000000"/>
          <w:sz w:val="24"/>
          <w:szCs w:val="24"/>
        </w:rPr>
        <w:t xml:space="preserve">secondo </w:t>
      </w:r>
      <w:r w:rsidRPr="00297A1D">
        <w:rPr>
          <w:rFonts w:cs="Calibri"/>
          <w:color w:val="000000"/>
          <w:sz w:val="24"/>
          <w:szCs w:val="24"/>
        </w:rPr>
        <w:t xml:space="preserve">quanto previsto dall’Avviso pubblico e dal provvedimento di concessione e da eventuali atti correlati; </w:t>
      </w:r>
    </w:p>
    <w:p w14:paraId="1FBF2103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14:paraId="02623B2C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la destinazione d’uso degli investimenti finanziati per un periodo minimo di 5 anni decorrenti dalla data di erogazione del saldo;</w:t>
      </w:r>
    </w:p>
    <w:p w14:paraId="33F446EE" w14:textId="296F9D04" w:rsidR="00566965" w:rsidRDefault="0073292D" w:rsidP="005669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DB397E">
        <w:rPr>
          <w:rFonts w:cs="Calibri"/>
          <w:color w:val="000000"/>
          <w:sz w:val="24"/>
          <w:szCs w:val="24"/>
        </w:rPr>
        <w:t xml:space="preserve">di consentire e agevolare i controlli e le ispezioni disposte dagli organismi deputati alla </w:t>
      </w:r>
      <w:r w:rsidR="00AA2B30" w:rsidRPr="00DB397E">
        <w:rPr>
          <w:rFonts w:cs="Calibri"/>
          <w:color w:val="000000"/>
          <w:sz w:val="24"/>
          <w:szCs w:val="24"/>
        </w:rPr>
        <w:t>verifica e</w:t>
      </w:r>
      <w:r w:rsidRPr="00DB397E">
        <w:rPr>
          <w:rFonts w:cs="Calibri"/>
          <w:color w:val="000000"/>
          <w:sz w:val="24"/>
          <w:szCs w:val="24"/>
        </w:rPr>
        <w:t xml:space="preserve"> al controllo a fornire ogni opportuna informazione, mettendo a disposizione il personale, la documentazione tecnica e contabile, e </w:t>
      </w:r>
      <w:r>
        <w:rPr>
          <w:rFonts w:cs="Calibri"/>
          <w:color w:val="000000"/>
          <w:sz w:val="24"/>
          <w:szCs w:val="24"/>
        </w:rPr>
        <w:t>t</w:t>
      </w:r>
      <w:r w:rsidRPr="00DB397E">
        <w:rPr>
          <w:rFonts w:cs="Calibri"/>
          <w:color w:val="000000"/>
          <w:sz w:val="24"/>
          <w:szCs w:val="24"/>
        </w:rPr>
        <w:t>utto quanto necessario</w:t>
      </w:r>
      <w:r w:rsidR="00AB51D0">
        <w:rPr>
          <w:rFonts w:cs="Calibri"/>
          <w:color w:val="000000"/>
          <w:sz w:val="24"/>
          <w:szCs w:val="24"/>
        </w:rPr>
        <w:t>.</w:t>
      </w:r>
      <w:r w:rsidRPr="00DB397E">
        <w:rPr>
          <w:rFonts w:cs="Calibri"/>
          <w:color w:val="000000"/>
          <w:sz w:val="24"/>
          <w:szCs w:val="24"/>
        </w:rPr>
        <w:t xml:space="preserve"> </w:t>
      </w:r>
    </w:p>
    <w:p w14:paraId="339B902D" w14:textId="77777777" w:rsidR="00AB51D0" w:rsidRDefault="00AB51D0" w:rsidP="0073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14:paraId="7628AE34" w14:textId="4949E9CF" w:rsidR="0073292D" w:rsidRPr="0073292D" w:rsidRDefault="0073292D" w:rsidP="0073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73292D">
        <w:rPr>
          <w:rFonts w:cs="Calibri"/>
          <w:b/>
          <w:color w:val="000000"/>
          <w:sz w:val="24"/>
          <w:szCs w:val="24"/>
        </w:rPr>
        <w:t>Di impegnarsi, inoltre:</w:t>
      </w:r>
    </w:p>
    <w:p w14:paraId="11AFF05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297A1D">
        <w:rPr>
          <w:rFonts w:cs="Calibri"/>
          <w:color w:val="000000"/>
          <w:sz w:val="24"/>
          <w:szCs w:val="24"/>
        </w:rPr>
        <w:t xml:space="preserve">realizzare, nei termini che saranno prescritti, tutte le attività ammissibili e ad impiegare l’intero contributo in conto capitale concesso per la realizzazione degli investimenti programmati e ritenuti ammissibili; </w:t>
      </w:r>
    </w:p>
    <w:p w14:paraId="25A2E47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5E6B2C">
        <w:rPr>
          <w:rFonts w:cs="Calibri"/>
          <w:color w:val="000000"/>
          <w:sz w:val="24"/>
          <w:szCs w:val="24"/>
        </w:rPr>
        <w:t xml:space="preserve">restituire l’aiuto riscosso (aumentato degli interessi legali nel frattempo maturati e, ove ne ricorrano i presupposti, delle sanzioni amministrative pecuniarie previste dalla normativa di riferimento) in caso di mancata osservanza di uno o più obblighi stabiliti dalla normativa comunitaria, nazionale, regionale e dall’Avviso, nonché degli impegni assunti con la presente dichiarazione; </w:t>
      </w:r>
    </w:p>
    <w:p w14:paraId="75225914" w14:textId="615F51F7" w:rsidR="0073292D" w:rsidRPr="00712605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AB51D0">
        <w:rPr>
          <w:rFonts w:cs="Calibri"/>
          <w:color w:val="000000"/>
          <w:sz w:val="24"/>
          <w:szCs w:val="24"/>
          <w:u w:val="single"/>
        </w:rPr>
        <w:t xml:space="preserve">a </w:t>
      </w:r>
      <w:r w:rsidR="00AA2B30" w:rsidRPr="00AB51D0">
        <w:rPr>
          <w:rFonts w:cs="Calibri"/>
          <w:color w:val="000000"/>
          <w:sz w:val="24"/>
          <w:szCs w:val="24"/>
          <w:u w:val="single"/>
        </w:rPr>
        <w:t>rispettare gli</w:t>
      </w:r>
      <w:r w:rsidRPr="00AB51D0">
        <w:rPr>
          <w:sz w:val="24"/>
          <w:u w:val="single"/>
        </w:rPr>
        <w:t xml:space="preserve"> obblighi in materia di informazione e pubblicità,</w:t>
      </w:r>
      <w:r w:rsidR="00AB51D0" w:rsidRPr="00AB51D0">
        <w:rPr>
          <w:sz w:val="24"/>
          <w:u w:val="single"/>
        </w:rPr>
        <w:t xml:space="preserve"> così come stabilito nell’avviso pubblico al paragrafo 26</w:t>
      </w:r>
      <w:r w:rsidRPr="00AB51D0">
        <w:rPr>
          <w:sz w:val="24"/>
          <w:u w:val="single"/>
        </w:rPr>
        <w:t xml:space="preserve"> </w:t>
      </w:r>
      <w:r w:rsidRPr="00712605">
        <w:rPr>
          <w:sz w:val="24"/>
        </w:rPr>
        <w:t xml:space="preserve">anche in riferimento all’utilizzo del logo dell’Unione europea, specificando il Fondo di finanziamento, l’Asse e la Misura, secondo quanto previsto nell’allegato VI al Reg. (CE) 1974/2006, </w:t>
      </w:r>
      <w:r w:rsidRPr="00712605">
        <w:rPr>
          <w:rFonts w:cs="Calibri"/>
          <w:color w:val="000000"/>
          <w:sz w:val="24"/>
          <w:szCs w:val="24"/>
        </w:rPr>
        <w:t xml:space="preserve">secondo quanto stabilito dall’avviso pubblico </w:t>
      </w:r>
      <w:r w:rsidR="00AA2B30" w:rsidRPr="00712605">
        <w:rPr>
          <w:rFonts w:cs="Calibri"/>
          <w:color w:val="000000"/>
          <w:sz w:val="24"/>
          <w:szCs w:val="24"/>
        </w:rPr>
        <w:t>e dalla vigente</w:t>
      </w:r>
      <w:r w:rsidRPr="00712605">
        <w:rPr>
          <w:rFonts w:cs="Calibri"/>
          <w:color w:val="000000"/>
          <w:sz w:val="24"/>
          <w:szCs w:val="24"/>
        </w:rPr>
        <w:t xml:space="preserve"> normativa; </w:t>
      </w:r>
    </w:p>
    <w:p w14:paraId="41C03D8A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esonerare </w:t>
      </w:r>
      <w:r>
        <w:rPr>
          <w:rFonts w:cs="Calibri"/>
          <w:color w:val="000000"/>
          <w:sz w:val="24"/>
          <w:szCs w:val="24"/>
        </w:rPr>
        <w:t xml:space="preserve">il GAL Gargano, </w:t>
      </w:r>
      <w:r w:rsidR="00AA2B30">
        <w:rPr>
          <w:rFonts w:cs="Calibri"/>
          <w:color w:val="000000"/>
          <w:sz w:val="24"/>
          <w:szCs w:val="24"/>
        </w:rPr>
        <w:t>gli organismi</w:t>
      </w:r>
      <w:r>
        <w:rPr>
          <w:rFonts w:cs="Calibri"/>
          <w:color w:val="000000"/>
          <w:sz w:val="24"/>
          <w:szCs w:val="24"/>
        </w:rPr>
        <w:t xml:space="preserve"> comunitari,</w:t>
      </w:r>
      <w:r w:rsidRPr="00297A1D">
        <w:rPr>
          <w:rFonts w:cs="Calibri"/>
          <w:color w:val="000000"/>
          <w:sz w:val="24"/>
          <w:szCs w:val="24"/>
        </w:rPr>
        <w:t xml:space="preserve"> l’Amministrazione statale e regionale da qualsiasi responsabilità conseguente ad eventuali danni che, per effetto della esecuzione e dell’esercizio delle opere, dovessero essere arrecati alle persone o a beni pubblici e privati e di sollevare le Amministrazioni stesse da ogni azione o molestia; </w:t>
      </w:r>
    </w:p>
    <w:p w14:paraId="6E5A1F16" w14:textId="6ADD15AD" w:rsidR="00FF5B6A" w:rsidRPr="00AB51D0" w:rsidRDefault="0073292D" w:rsidP="00FF5B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autorizzare ai sensi e per gli effetti del </w:t>
      </w:r>
      <w:proofErr w:type="spellStart"/>
      <w:r w:rsidR="00AA2B30" w:rsidRPr="00297A1D">
        <w:rPr>
          <w:rFonts w:cs="Calibri"/>
          <w:color w:val="000000"/>
          <w:sz w:val="24"/>
          <w:szCs w:val="24"/>
        </w:rPr>
        <w:t>D.</w:t>
      </w:r>
      <w:r w:rsidR="00AA2B30">
        <w:rPr>
          <w:rFonts w:cs="Calibri"/>
          <w:color w:val="000000"/>
          <w:sz w:val="24"/>
          <w:szCs w:val="24"/>
        </w:rPr>
        <w:t>Lgs.</w:t>
      </w:r>
      <w:proofErr w:type="spellEnd"/>
      <w:r>
        <w:rPr>
          <w:rFonts w:cs="Calibri"/>
          <w:color w:val="000000"/>
          <w:sz w:val="24"/>
          <w:szCs w:val="24"/>
        </w:rPr>
        <w:t xml:space="preserve"> n. 196/2003 Codice Privacy e del  </w:t>
      </w:r>
      <w:r w:rsidRPr="005E6B2C">
        <w:rPr>
          <w:rFonts w:cs="Calibri"/>
          <w:color w:val="000000"/>
          <w:sz w:val="24"/>
          <w:szCs w:val="24"/>
        </w:rPr>
        <w:t>regolamento generale sulla protezion</w:t>
      </w:r>
      <w:r>
        <w:rPr>
          <w:rFonts w:cs="Calibri"/>
          <w:color w:val="000000"/>
          <w:sz w:val="24"/>
          <w:szCs w:val="24"/>
        </w:rPr>
        <w:t xml:space="preserve">e dei dati (GDPR) Ue n.679/2016 Il </w:t>
      </w:r>
      <w:proofErr w:type="spellStart"/>
      <w:r>
        <w:rPr>
          <w:rFonts w:cs="Calibri"/>
          <w:color w:val="000000"/>
          <w:sz w:val="24"/>
          <w:szCs w:val="24"/>
        </w:rPr>
        <w:t>Gal</w:t>
      </w:r>
      <w:proofErr w:type="spellEnd"/>
      <w:r>
        <w:rPr>
          <w:rFonts w:cs="Calibri"/>
          <w:color w:val="000000"/>
          <w:sz w:val="24"/>
          <w:szCs w:val="24"/>
        </w:rPr>
        <w:t xml:space="preserve"> Gargano,  </w:t>
      </w:r>
      <w:r w:rsidRPr="00297A1D">
        <w:rPr>
          <w:rFonts w:cs="Calibri"/>
          <w:color w:val="000000"/>
          <w:sz w:val="24"/>
          <w:szCs w:val="24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</w:t>
      </w:r>
      <w:r w:rsidR="00AB51D0">
        <w:rPr>
          <w:rFonts w:cs="Calibri"/>
          <w:color w:val="000000"/>
          <w:sz w:val="24"/>
          <w:szCs w:val="24"/>
        </w:rPr>
        <w:t>a.</w:t>
      </w:r>
      <w:r w:rsidRPr="00AB51D0">
        <w:rPr>
          <w:rFonts w:cs="Calibri"/>
          <w:bCs/>
          <w:color w:val="000000"/>
          <w:sz w:val="24"/>
          <w:szCs w:val="24"/>
        </w:rPr>
        <w:t xml:space="preserve"> </w:t>
      </w:r>
      <w:r w:rsidRPr="00AB51D0">
        <w:rPr>
          <w:rFonts w:cs="Calibri"/>
          <w:bCs/>
          <w:color w:val="000000"/>
          <w:sz w:val="24"/>
          <w:szCs w:val="24"/>
        </w:rPr>
        <w:tab/>
      </w:r>
      <w:r w:rsidRPr="00AB51D0">
        <w:rPr>
          <w:rFonts w:cs="Calibri"/>
          <w:bCs/>
          <w:color w:val="000000"/>
          <w:sz w:val="24"/>
          <w:szCs w:val="24"/>
        </w:rPr>
        <w:tab/>
      </w:r>
      <w:r w:rsidRPr="00AB51D0">
        <w:rPr>
          <w:rFonts w:cs="Calibri"/>
          <w:bCs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</w:p>
    <w:p w14:paraId="5B6A29B0" w14:textId="05C5DC12" w:rsidR="00645D11" w:rsidRPr="00AB51D0" w:rsidRDefault="00645D11" w:rsidP="00AB51D0">
      <w:pPr>
        <w:pStyle w:val="Sottotitolo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3F5875">
        <w:rPr>
          <w:rFonts w:ascii="Calibri" w:hAnsi="Calibri" w:cs="Arial"/>
          <w:sz w:val="22"/>
          <w:szCs w:val="22"/>
        </w:rPr>
        <w:t>Allega copia del seguente documento di riconoscimento:</w:t>
      </w:r>
      <w:r>
        <w:rPr>
          <w:rFonts w:ascii="Calibri" w:hAnsi="Calibri" w:cs="Arial"/>
          <w:sz w:val="22"/>
          <w:szCs w:val="22"/>
        </w:rPr>
        <w:t xml:space="preserve"> _________________________________________</w:t>
      </w:r>
    </w:p>
    <w:p w14:paraId="32BD3F36" w14:textId="77777777" w:rsidR="00645D11" w:rsidRDefault="00645D11" w:rsidP="00645D11">
      <w:pPr>
        <w:pStyle w:val="a"/>
        <w:spacing w:line="276" w:lineRule="auto"/>
        <w:rPr>
          <w:rFonts w:ascii="Calibri" w:hAnsi="Calibri" w:cs="Arial"/>
          <w:sz w:val="22"/>
        </w:rPr>
      </w:pPr>
      <w:r w:rsidRPr="003F5875">
        <w:rPr>
          <w:rFonts w:ascii="Calibri" w:hAnsi="Calibri" w:cs="Arial"/>
          <w:sz w:val="22"/>
        </w:rPr>
        <w:t>_____________________</w:t>
      </w:r>
    </w:p>
    <w:p w14:paraId="081AEE7F" w14:textId="4BEA0F3D" w:rsidR="00645D11" w:rsidRPr="003F5875" w:rsidRDefault="00645D11" w:rsidP="00645D11">
      <w:pPr>
        <w:pStyle w:val="a"/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     </w:t>
      </w:r>
      <w:r w:rsidRPr="003F5875">
        <w:rPr>
          <w:rFonts w:ascii="Calibri" w:hAnsi="Calibri" w:cs="Arial"/>
          <w:sz w:val="22"/>
        </w:rPr>
        <w:t>Luogo - data</w:t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</w:p>
    <w:p w14:paraId="0C3C27F3" w14:textId="77777777" w:rsidR="00645D11" w:rsidRPr="003F5875" w:rsidRDefault="00645D11" w:rsidP="00645D11">
      <w:pPr>
        <w:pStyle w:val="a"/>
        <w:spacing w:line="276" w:lineRule="auto"/>
        <w:ind w:left="567"/>
        <w:jc w:val="right"/>
        <w:rPr>
          <w:rFonts w:ascii="Calibri" w:hAnsi="Calibri" w:cs="Arial"/>
          <w:sz w:val="22"/>
        </w:rPr>
      </w:pPr>
      <w:r w:rsidRPr="003F5875">
        <w:rPr>
          <w:rFonts w:ascii="Calibri" w:hAnsi="Calibri" w:cs="Arial"/>
          <w:sz w:val="22"/>
        </w:rPr>
        <w:t>_____________________________________</w:t>
      </w:r>
    </w:p>
    <w:p w14:paraId="7AD55663" w14:textId="3E956EBB" w:rsidR="00645D11" w:rsidRDefault="00645D11" w:rsidP="00645D11">
      <w:pPr>
        <w:ind w:firstLine="708"/>
        <w:jc w:val="both"/>
        <w:rPr>
          <w:rFonts w:ascii="Calibri" w:hAnsi="Calibri" w:cs="Arial"/>
        </w:rPr>
      </w:pPr>
      <w:r w:rsidRPr="003F5875">
        <w:rPr>
          <w:rFonts w:ascii="Calibri" w:hAnsi="Calibri" w:cs="Arial"/>
        </w:rPr>
        <w:t xml:space="preserve">             </w:t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  <w:t xml:space="preserve">         </w:t>
      </w:r>
      <w:r w:rsidRPr="003F5875">
        <w:rPr>
          <w:rFonts w:ascii="Calibri" w:hAnsi="Calibri" w:cs="Arial"/>
        </w:rPr>
        <w:tab/>
        <w:t xml:space="preserve">       </w:t>
      </w:r>
      <w:r>
        <w:rPr>
          <w:rFonts w:ascii="Calibri" w:hAnsi="Calibri" w:cs="Arial"/>
        </w:rPr>
        <w:t xml:space="preserve">              </w:t>
      </w:r>
      <w:r w:rsidRPr="003F5875">
        <w:rPr>
          <w:rFonts w:ascii="Calibri" w:hAnsi="Calibri" w:cs="Arial"/>
        </w:rPr>
        <w:t xml:space="preserve">  Firma</w:t>
      </w:r>
    </w:p>
    <w:p w14:paraId="15E3D9D7" w14:textId="48612A57" w:rsidR="00FF5B6A" w:rsidRPr="00AB51D0" w:rsidRDefault="00645D11" w:rsidP="00AB51D0">
      <w:pPr>
        <w:spacing w:after="0" w:line="240" w:lineRule="auto"/>
        <w:ind w:left="5664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r w:rsidRPr="003F5875">
        <w:rPr>
          <w:rFonts w:ascii="Calibri" w:hAnsi="Calibri" w:cs="Arial"/>
          <w:sz w:val="18"/>
          <w:szCs w:val="18"/>
        </w:rPr>
        <w:t>La firma deve essere apposta a norma dell’articolo 38 del DPR 445/2000</w:t>
      </w:r>
      <w:r w:rsidR="00AB51D0">
        <w:rPr>
          <w:rFonts w:ascii="Calibri" w:hAnsi="Calibri" w:cs="Arial"/>
          <w:sz w:val="18"/>
          <w:szCs w:val="18"/>
        </w:rPr>
        <w:t>)</w:t>
      </w:r>
    </w:p>
    <w:sectPr w:rsidR="00FF5B6A" w:rsidRPr="00AB51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E24A" w14:textId="77777777" w:rsidR="0021472A" w:rsidRDefault="0021472A" w:rsidP="00FF5B6A">
      <w:pPr>
        <w:spacing w:after="0" w:line="240" w:lineRule="auto"/>
      </w:pPr>
      <w:r>
        <w:separator/>
      </w:r>
    </w:p>
  </w:endnote>
  <w:endnote w:type="continuationSeparator" w:id="0">
    <w:p w14:paraId="16C55C88" w14:textId="77777777" w:rsidR="0021472A" w:rsidRDefault="0021472A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710D" w14:textId="77777777" w:rsidR="0021472A" w:rsidRDefault="0021472A" w:rsidP="00FF5B6A">
      <w:pPr>
        <w:spacing w:after="0" w:line="240" w:lineRule="auto"/>
      </w:pPr>
      <w:r>
        <w:separator/>
      </w:r>
    </w:p>
  </w:footnote>
  <w:footnote w:type="continuationSeparator" w:id="0">
    <w:p w14:paraId="5FD9E0CD" w14:textId="77777777" w:rsidR="0021472A" w:rsidRDefault="0021472A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9117" w14:textId="2A859982" w:rsidR="00B04B33" w:rsidRPr="00677E8D" w:rsidRDefault="00341AB4" w:rsidP="00341AB4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u w:val="single"/>
        <w:lang w:eastAsia="it-IT"/>
      </w:rPr>
    </w:pPr>
    <w:bookmarkStart w:id="0" w:name="_Toc481143959"/>
    <w:r w:rsidRPr="00677E8D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 xml:space="preserve">MODELLO </w:t>
    </w:r>
    <w:r w:rsidR="005B2711" w:rsidRPr="00677E8D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>4</w:t>
    </w:r>
    <w:r w:rsidRPr="00677E8D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 xml:space="preserve"> - Dichiarazioni</w:t>
    </w:r>
    <w:bookmarkEnd w:id="0"/>
  </w:p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48A71A0"/>
    <w:multiLevelType w:val="hybridMultilevel"/>
    <w:tmpl w:val="29B8C050"/>
    <w:lvl w:ilvl="0" w:tplc="5B5897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06EBA"/>
    <w:rsid w:val="000A6217"/>
    <w:rsid w:val="000B7FBE"/>
    <w:rsid w:val="001602E9"/>
    <w:rsid w:val="001A4020"/>
    <w:rsid w:val="001B466B"/>
    <w:rsid w:val="001C4896"/>
    <w:rsid w:val="001E4C8D"/>
    <w:rsid w:val="00213E89"/>
    <w:rsid w:val="0021472A"/>
    <w:rsid w:val="002C595E"/>
    <w:rsid w:val="002D4350"/>
    <w:rsid w:val="002D52D0"/>
    <w:rsid w:val="00314841"/>
    <w:rsid w:val="00335DB6"/>
    <w:rsid w:val="00341AB4"/>
    <w:rsid w:val="003426B6"/>
    <w:rsid w:val="003D03EE"/>
    <w:rsid w:val="00485B59"/>
    <w:rsid w:val="004D5553"/>
    <w:rsid w:val="004E628C"/>
    <w:rsid w:val="00566965"/>
    <w:rsid w:val="005B2711"/>
    <w:rsid w:val="006056A8"/>
    <w:rsid w:val="00645D11"/>
    <w:rsid w:val="00677E8D"/>
    <w:rsid w:val="0068444A"/>
    <w:rsid w:val="006A5A0E"/>
    <w:rsid w:val="0073292D"/>
    <w:rsid w:val="00781626"/>
    <w:rsid w:val="007E5A31"/>
    <w:rsid w:val="00911E19"/>
    <w:rsid w:val="009737B4"/>
    <w:rsid w:val="009C0EFF"/>
    <w:rsid w:val="00A435B6"/>
    <w:rsid w:val="00A9470E"/>
    <w:rsid w:val="00AA2B30"/>
    <w:rsid w:val="00AB51D0"/>
    <w:rsid w:val="00AD7CE7"/>
    <w:rsid w:val="00B04B33"/>
    <w:rsid w:val="00BC6775"/>
    <w:rsid w:val="00C33461"/>
    <w:rsid w:val="00C55CCB"/>
    <w:rsid w:val="00C63816"/>
    <w:rsid w:val="00CB3282"/>
    <w:rsid w:val="00DD2A57"/>
    <w:rsid w:val="00F93FEF"/>
    <w:rsid w:val="00F96A1C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paragraph" w:customStyle="1" w:styleId="a">
    <w:basedOn w:val="Normale"/>
    <w:next w:val="Corpotesto"/>
    <w:link w:val="CorpodeltestoCarattere"/>
    <w:rsid w:val="00645D11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64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5D1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645D11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5D1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29</cp:revision>
  <cp:lastPrinted>2018-11-26T15:59:00Z</cp:lastPrinted>
  <dcterms:created xsi:type="dcterms:W3CDTF">2018-06-01T13:31:00Z</dcterms:created>
  <dcterms:modified xsi:type="dcterms:W3CDTF">2020-07-14T09:01:00Z</dcterms:modified>
</cp:coreProperties>
</file>