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71DA2" w:rsidRDefault="00071DA2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71DA2" w:rsidRPr="00071DA2" w:rsidRDefault="00071DA2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12C8D6A5" wp14:editId="3DDF3502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71DA2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71DA2" w:rsidRPr="00071DA2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149D4CC7" wp14:editId="71972B82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071DA2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071DA2" w:rsidRPr="0041605E" w:rsidRDefault="00071DA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071DA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071DA2" w:rsidRPr="00594A89" w:rsidRDefault="00071DA2" w:rsidP="00071DA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071DA2" w:rsidRDefault="00071DA2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071DA2" w:rsidRPr="00594A89" w:rsidRDefault="00071DA2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830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43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____________________, relativa all’</w:t>
      </w:r>
      <w:r w:rsidRPr="00FA257C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Intervento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_______________ della SSL 2014/2020 del GAL </w:t>
      </w:r>
      <w:r w:rsidR="00071D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GARGANO Agenzia di Sviluppo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517997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6"/>
      <w:footerReference w:type="default" r:id="rId17"/>
      <w:headerReference w:type="first" r:id="rId18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73" w:rsidRDefault="00876673" w:rsidP="000C31B8">
      <w:pPr>
        <w:spacing w:after="0" w:line="240" w:lineRule="auto"/>
      </w:pPr>
      <w:r>
        <w:separator/>
      </w:r>
    </w:p>
  </w:endnote>
  <w:endnote w:type="continuationSeparator" w:id="0">
    <w:p w:rsidR="00876673" w:rsidRDefault="00876673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E0" w:rsidRDefault="00717E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7775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CC7A5C" w:rsidRDefault="00CC7A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E1">
          <w:rPr>
            <w:noProof/>
          </w:rPr>
          <w:t>43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9C1316" w:rsidP="009C13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E1">
          <w:rPr>
            <w:noProof/>
          </w:rPr>
          <w:t>44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7830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73" w:rsidRDefault="00876673" w:rsidP="000C31B8">
      <w:pPr>
        <w:spacing w:after="0" w:line="240" w:lineRule="auto"/>
      </w:pPr>
      <w:r>
        <w:separator/>
      </w:r>
    </w:p>
  </w:footnote>
  <w:footnote w:type="continuationSeparator" w:id="0">
    <w:p w:rsidR="00876673" w:rsidRDefault="00876673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E0" w:rsidRDefault="00717E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830E1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71DA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30B95670" wp14:editId="5135CF11">
          <wp:simplePos x="0" y="0"/>
          <wp:positionH relativeFrom="column">
            <wp:posOffset>5019675</wp:posOffset>
          </wp:positionH>
          <wp:positionV relativeFrom="paragraph">
            <wp:posOffset>-114935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16E7F891" wp14:editId="5C378D91">
          <wp:simplePos x="0" y="0"/>
          <wp:positionH relativeFrom="column">
            <wp:posOffset>-361950</wp:posOffset>
          </wp:positionH>
          <wp:positionV relativeFrom="paragraph">
            <wp:posOffset>-114935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7830E1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7830E1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71DA2"/>
    <w:rsid w:val="000A5C97"/>
    <w:rsid w:val="000B2789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17997"/>
    <w:rsid w:val="00521569"/>
    <w:rsid w:val="00524986"/>
    <w:rsid w:val="0053090C"/>
    <w:rsid w:val="005416BB"/>
    <w:rsid w:val="00550355"/>
    <w:rsid w:val="0055081A"/>
    <w:rsid w:val="00552D15"/>
    <w:rsid w:val="00563AAA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17EE0"/>
    <w:rsid w:val="00720FA5"/>
    <w:rsid w:val="0072652E"/>
    <w:rsid w:val="00730454"/>
    <w:rsid w:val="007713B1"/>
    <w:rsid w:val="007747ED"/>
    <w:rsid w:val="007830E1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673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462FD89-3550-4A62-9379-7F009A1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87E2-2538-492B-AA49-9BE1DF45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2018-07-30T09:12:00Z</cp:lastPrinted>
  <dcterms:created xsi:type="dcterms:W3CDTF">2018-03-06T12:11:00Z</dcterms:created>
  <dcterms:modified xsi:type="dcterms:W3CDTF">2022-09-28T13:33:00Z</dcterms:modified>
</cp:coreProperties>
</file>