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AB6D24" w:rsidRDefault="00874C0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94650A2" wp14:editId="1C46E0DD">
            <wp:extent cx="2926080" cy="1115695"/>
            <wp:effectExtent l="0" t="0" r="762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DBC" w:rsidRPr="0041605E" w:rsidRDefault="00A02DBC" w:rsidP="00AC4EBA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7B1CDE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5813E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7B1CDE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5813E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5813E2" w:rsidSect="00727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F954EB" w:rsidRDefault="00AC4EBA" w:rsidP="00F954EB">
      <w:pPr>
        <w:pStyle w:val="Corpotesto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0.05pt;margin-top:21.65pt;width:202.5pt;height:1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866658" w:rsidRPr="00656D1A" w:rsidRDefault="00866658" w:rsidP="00866658"/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8" o:spid="_x0000_s1034" type="#_x0000_t202" style="position:absolute;left:0;text-align:left;margin-left:350.2pt;margin-top:16.6pt;width:127.8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F954EB" w:rsidRPr="00656D1A" w:rsidRDefault="00F954EB" w:rsidP="00F954EB"/>
              </w:txbxContent>
            </v:textbox>
          </v:shape>
        </w:pict>
      </w:r>
    </w:p>
    <w:p w:rsidR="00F954EB" w:rsidRDefault="00866658" w:rsidP="00F954EB">
      <w:pPr>
        <w:pStyle w:val="Corpotesto"/>
        <w:spacing w:before="100" w:after="0" w:line="360" w:lineRule="auto"/>
        <w:ind w:firstLine="56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Il sottoscritto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</w:t>
      </w:r>
      <w:r w:rsidR="00F954EB">
        <w:rPr>
          <w:rFonts w:ascii="Arial" w:hAnsi="Arial" w:cs="Arial"/>
          <w:bCs/>
          <w:sz w:val="22"/>
        </w:rPr>
        <w:t>nato il</w:t>
      </w:r>
    </w:p>
    <w:p w:rsidR="00F954EB" w:rsidRDefault="00AC4EBA" w:rsidP="00F954EB">
      <w:pPr>
        <w:pStyle w:val="Corpotesto"/>
        <w:spacing w:before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3" o:spid="_x0000_s1028" type="#_x0000_t202" style="position:absolute;left:0;text-align:left;margin-left:134pt;margin-top:22.25pt;width:179.1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7" o:spid="_x0000_s1027" type="#_x0000_t202" style="position:absolute;left:0;text-align:left;margin-left:153.45pt;margin-top:43pt;width:159.65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2" o:spid="_x0000_s1029" type="#_x0000_t202" style="position:absolute;left:0;text-align:left;margin-left:253.75pt;margin-top:1.55pt;width:177.75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30" type="#_x0000_t202" style="position:absolute;left:0;text-align:left;margin-left:11pt;margin-top:1.55pt;width:165.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 w:rsidR="00F954EB">
        <w:rPr>
          <w:rFonts w:ascii="Arial" w:hAnsi="Arial" w:cs="Arial"/>
          <w:bCs/>
          <w:sz w:val="22"/>
        </w:rPr>
        <w:t xml:space="preserve">a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e residente in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 , in qualità di Rappresentante Legale</w:t>
      </w:r>
      <w:r w:rsidR="00F954EB">
        <w:rPr>
          <w:rFonts w:ascii="Arial" w:hAnsi="Arial" w:cs="Arial"/>
          <w:bCs/>
          <w:sz w:val="22"/>
        </w:rPr>
        <w:tab/>
        <w:t xml:space="preserve">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(mandataria dell’ATI/ATS, ove pertinente) con sede legale in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testo"/>
        <w:spacing w:before="100" w:after="100" w:line="360" w:lineRule="auto"/>
        <w:rPr>
          <w:rFonts w:ascii="Arial" w:hAnsi="Arial" w:cs="Arial"/>
          <w:b/>
          <w:bCs/>
          <w:sz w:val="22"/>
        </w:rPr>
      </w:pPr>
      <w:r w:rsidRPr="004105BA">
        <w:rPr>
          <w:rFonts w:ascii="Arial" w:hAnsi="Arial" w:cs="Arial"/>
          <w:b/>
          <w:bCs/>
          <w:sz w:val="22"/>
        </w:rPr>
        <w:t>In relazione alla Misura</w:t>
      </w:r>
      <w:r>
        <w:rPr>
          <w:rFonts w:ascii="Arial" w:hAnsi="Arial" w:cs="Arial"/>
          <w:b/>
          <w:bCs/>
          <w:sz w:val="22"/>
        </w:rPr>
        <w:t>/Azione/Intervento</w:t>
      </w:r>
      <w:r>
        <w:rPr>
          <w:rFonts w:ascii="Arial" w:hAnsi="Arial" w:cs="Arial"/>
          <w:b/>
          <w:bCs/>
          <w:sz w:val="22"/>
        </w:rPr>
        <w:tab/>
        <w:t>_____________</w:t>
      </w:r>
      <w:r w:rsidRPr="004105BA">
        <w:rPr>
          <w:rFonts w:ascii="Arial" w:hAnsi="Arial" w:cs="Arial"/>
          <w:b/>
          <w:bCs/>
          <w:sz w:val="22"/>
        </w:rPr>
        <w:t xml:space="preserve"> :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testo"/>
        <w:spacing w:before="100" w:after="100"/>
        <w:rPr>
          <w:rFonts w:ascii="Arial" w:hAnsi="Arial" w:cs="Arial"/>
          <w:sz w:val="22"/>
        </w:rPr>
      </w:pPr>
    </w:p>
    <w:p w:rsidR="00F954EB" w:rsidRPr="00453739" w:rsidRDefault="00F954EB" w:rsidP="00F954EB">
      <w:pPr>
        <w:pStyle w:val="Corpotesto"/>
        <w:spacing w:before="100" w:after="1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s.m.i.,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</w:p>
    <w:p w:rsidR="00F954EB" w:rsidRPr="001413D3" w:rsidRDefault="00AC4EBA" w:rsidP="00F954E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31" type="#_x0000_t202" style="position:absolute;margin-left:332.55pt;margin-top:15.15pt;width:113.65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<v:textbox>
              <w:txbxContent>
                <w:p w:rsidR="00F954EB" w:rsidRPr="00C42B61" w:rsidRDefault="00F954EB" w:rsidP="00F954EB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32" type="#_x0000_t202" style="position:absolute;margin-left:-4.2pt;margin-top:15.15pt;width:225.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954EB" w:rsidRPr="001413D3">
        <w:rPr>
          <w:rFonts w:ascii="Arial" w:hAnsi="Arial" w:cs="Arial"/>
          <w:b/>
        </w:rPr>
        <w:t>LUOGO E DATA DI SOTTOSCRIZIONE</w:t>
      </w:r>
      <w:r w:rsidR="00F954EB">
        <w:rPr>
          <w:rFonts w:ascii="Arial" w:hAnsi="Arial" w:cs="Arial"/>
          <w:b/>
        </w:rPr>
        <w:tab/>
      </w:r>
    </w:p>
    <w:p w:rsidR="00F954EB" w:rsidRDefault="00AC4EBA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3" type="#_x0000_t202" style="position:absolute;left:0;text-align:left;margin-left:49.85pt;margin-top:17.25pt;width:348.35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0C" w:rsidRDefault="009C6D0C" w:rsidP="000C31B8">
      <w:pPr>
        <w:spacing w:after="0" w:line="240" w:lineRule="auto"/>
      </w:pPr>
      <w:r>
        <w:separator/>
      </w:r>
    </w:p>
  </w:endnote>
  <w:endnote w:type="continuationSeparator" w:id="0">
    <w:p w:rsidR="009C6D0C" w:rsidRDefault="009C6D0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B" w:rsidRDefault="00874C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72636"/>
      <w:docPartObj>
        <w:docPartGallery w:val="Page Numbers (Bottom of Page)"/>
        <w:docPartUnique/>
      </w:docPartObj>
    </w:sdtPr>
    <w:sdtEndPr/>
    <w:sdtContent>
      <w:p w:rsidR="00AC7377" w:rsidRDefault="007E76E5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AC4EBA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4230"/>
      <w:docPartObj>
        <w:docPartGallery w:val="Page Numbers (Bottom of Page)"/>
        <w:docPartUnique/>
      </w:docPartObj>
    </w:sdtPr>
    <w:sdtEndPr/>
    <w:sdtContent>
      <w:p w:rsidR="00AC7377" w:rsidRDefault="007E76E5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AC4EBA">
          <w:rPr>
            <w:noProof/>
          </w:rPr>
          <w:t>41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AC4E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0C" w:rsidRDefault="009C6D0C" w:rsidP="000C31B8">
      <w:pPr>
        <w:spacing w:after="0" w:line="240" w:lineRule="auto"/>
      </w:pPr>
      <w:r>
        <w:separator/>
      </w:r>
    </w:p>
  </w:footnote>
  <w:footnote w:type="continuationSeparator" w:id="0">
    <w:p w:rsidR="009C6D0C" w:rsidRDefault="009C6D0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0B" w:rsidRDefault="00874C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AC4EB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4EBA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AC4EBA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B5094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5042535</wp:posOffset>
          </wp:positionH>
          <wp:positionV relativeFrom="margin">
            <wp:posOffset>-722630</wp:posOffset>
          </wp:positionV>
          <wp:extent cx="1485900" cy="41465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-177165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281C3A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D6E18">
      <w:rPr>
        <w:smallCaps/>
      </w:rPr>
      <w:t>C.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>ex art. 53 D.lgs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AC4EB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AC4EBA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6E1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81C3A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813E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27C15"/>
    <w:rsid w:val="007713B1"/>
    <w:rsid w:val="007747ED"/>
    <w:rsid w:val="00792705"/>
    <w:rsid w:val="007A091F"/>
    <w:rsid w:val="007A2CA8"/>
    <w:rsid w:val="007A3AE3"/>
    <w:rsid w:val="007B1CDE"/>
    <w:rsid w:val="007C0402"/>
    <w:rsid w:val="007C48DE"/>
    <w:rsid w:val="007D10C8"/>
    <w:rsid w:val="007D1154"/>
    <w:rsid w:val="007D2129"/>
    <w:rsid w:val="007D2D1E"/>
    <w:rsid w:val="007D73DD"/>
    <w:rsid w:val="007D799A"/>
    <w:rsid w:val="007E6E18"/>
    <w:rsid w:val="007E76E5"/>
    <w:rsid w:val="00801925"/>
    <w:rsid w:val="00813A03"/>
    <w:rsid w:val="00840BC4"/>
    <w:rsid w:val="00843F07"/>
    <w:rsid w:val="0085373B"/>
    <w:rsid w:val="0086324C"/>
    <w:rsid w:val="00864E00"/>
    <w:rsid w:val="00866658"/>
    <w:rsid w:val="00867B55"/>
    <w:rsid w:val="00874C0B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2A51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6D0C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B6D24"/>
    <w:rsid w:val="00AC4EBA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462D2"/>
    <w:rsid w:val="00B5094C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774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4A34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9798467B-9759-4F5C-A561-85629BA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3334-90B6-4169-B612-206DF45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2020-10-26T16:26:00Z</cp:lastPrinted>
  <dcterms:created xsi:type="dcterms:W3CDTF">2018-09-12T10:28:00Z</dcterms:created>
  <dcterms:modified xsi:type="dcterms:W3CDTF">2020-10-26T16:26:00Z</dcterms:modified>
</cp:coreProperties>
</file>